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EC7" w:rsidRPr="0095568C" w:rsidRDefault="00640EC7" w:rsidP="00640EC7">
      <w:pPr>
        <w:pStyle w:val="a3"/>
        <w:rPr>
          <w:rFonts w:ascii="黑体" w:eastAsia="黑体" w:hAnsi="黑体"/>
          <w:b w:val="0"/>
          <w:kern w:val="0"/>
          <w:sz w:val="40"/>
        </w:rPr>
      </w:pPr>
      <w:r w:rsidRPr="0095568C">
        <w:rPr>
          <w:rFonts w:ascii="黑体" w:eastAsia="黑体" w:hAnsi="黑体" w:hint="eastAsia"/>
          <w:b w:val="0"/>
          <w:kern w:val="0"/>
          <w:sz w:val="40"/>
        </w:rPr>
        <w:t>资源环境学院研究生</w:t>
      </w:r>
      <w:r w:rsidR="00682910" w:rsidRPr="0095568C">
        <w:rPr>
          <w:rFonts w:ascii="黑体" w:eastAsia="黑体" w:hAnsi="黑体" w:hint="eastAsia"/>
          <w:b w:val="0"/>
          <w:kern w:val="0"/>
          <w:sz w:val="40"/>
        </w:rPr>
        <w:t>国家</w:t>
      </w:r>
      <w:r w:rsidRPr="0095568C">
        <w:rPr>
          <w:rFonts w:ascii="黑体" w:eastAsia="黑体" w:hAnsi="黑体" w:hint="eastAsia"/>
          <w:b w:val="0"/>
          <w:kern w:val="0"/>
          <w:sz w:val="40"/>
        </w:rPr>
        <w:t>奖学金评定办法</w:t>
      </w:r>
    </w:p>
    <w:p w:rsidR="00640EC7" w:rsidRPr="0095568C" w:rsidRDefault="00640EC7" w:rsidP="00640EC7">
      <w:pPr>
        <w:jc w:val="center"/>
        <w:rPr>
          <w:kern w:val="0"/>
          <w:sz w:val="28"/>
        </w:rPr>
      </w:pPr>
      <w:r w:rsidRPr="0095568C">
        <w:rPr>
          <w:rFonts w:hint="eastAsia"/>
          <w:kern w:val="0"/>
          <w:sz w:val="28"/>
        </w:rPr>
        <w:t>(</w:t>
      </w:r>
      <w:r w:rsidR="00B25691" w:rsidRPr="0095568C">
        <w:rPr>
          <w:rFonts w:hint="eastAsia"/>
          <w:kern w:val="0"/>
          <w:sz w:val="28"/>
        </w:rPr>
        <w:t>试行</w:t>
      </w:r>
      <w:r w:rsidRPr="0095568C">
        <w:rPr>
          <w:rFonts w:hint="eastAsia"/>
          <w:kern w:val="0"/>
          <w:sz w:val="28"/>
        </w:rPr>
        <w:t>)</w:t>
      </w:r>
    </w:p>
    <w:p w:rsidR="00640EC7" w:rsidRPr="0095568C" w:rsidRDefault="00640EC7" w:rsidP="00DF322E">
      <w:pPr>
        <w:widowControl/>
        <w:spacing w:line="360" w:lineRule="auto"/>
        <w:ind w:firstLineChars="200" w:firstLine="482"/>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
          <w:kern w:val="0"/>
          <w:sz w:val="24"/>
        </w:rPr>
        <w:t>第一条</w:t>
      </w:r>
      <w:r w:rsidR="00964865" w:rsidRPr="0095568C">
        <w:rPr>
          <w:rFonts w:asciiTheme="minorEastAsia" w:eastAsiaTheme="minorEastAsia" w:hAnsiTheme="minorEastAsia" w:cs="宋体" w:hint="eastAsia"/>
          <w:bCs/>
          <w:kern w:val="0"/>
          <w:sz w:val="24"/>
        </w:rPr>
        <w:t xml:space="preserve">  </w:t>
      </w:r>
      <w:r w:rsidRPr="0095568C">
        <w:rPr>
          <w:rFonts w:asciiTheme="minorEastAsia" w:eastAsiaTheme="minorEastAsia" w:hAnsiTheme="minorEastAsia" w:cs="宋体" w:hint="eastAsia"/>
          <w:bCs/>
          <w:kern w:val="0"/>
          <w:sz w:val="24"/>
        </w:rPr>
        <w:t>为规范学院研究生国家奖学金评定标准和工作程序，提高研究生培养质量，促进创新人才培养，根据《西北农林科技大学关于深化研究生教育改革的实施意见》（校党发[2014]18号）、《西北农林科技大学研究生国家奖学金评审办法》（校学发[2014]235号）等文件精神，特制定</w:t>
      </w:r>
      <w:r w:rsidR="00964865" w:rsidRPr="0095568C">
        <w:rPr>
          <w:rFonts w:asciiTheme="minorEastAsia" w:eastAsiaTheme="minorEastAsia" w:hAnsiTheme="minorEastAsia" w:cs="宋体" w:hint="eastAsia"/>
          <w:bCs/>
          <w:kern w:val="0"/>
          <w:sz w:val="24"/>
        </w:rPr>
        <w:t>本办法</w:t>
      </w:r>
      <w:r w:rsidRPr="0095568C">
        <w:rPr>
          <w:rFonts w:asciiTheme="minorEastAsia" w:eastAsiaTheme="minorEastAsia" w:hAnsiTheme="minorEastAsia" w:cs="宋体" w:hint="eastAsia"/>
          <w:bCs/>
          <w:kern w:val="0"/>
          <w:sz w:val="24"/>
        </w:rPr>
        <w:t>。</w:t>
      </w:r>
    </w:p>
    <w:p w:rsidR="00525E55" w:rsidRPr="0095568C" w:rsidRDefault="00525E55" w:rsidP="00DF322E">
      <w:pPr>
        <w:widowControl/>
        <w:spacing w:line="360" w:lineRule="auto"/>
        <w:ind w:firstLineChars="200" w:firstLine="482"/>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
          <w:kern w:val="0"/>
          <w:sz w:val="24"/>
        </w:rPr>
        <w:t>第二条</w:t>
      </w:r>
      <w:r w:rsidR="00964865" w:rsidRPr="0095568C">
        <w:rPr>
          <w:rFonts w:asciiTheme="minorEastAsia" w:eastAsiaTheme="minorEastAsia" w:hAnsiTheme="minorEastAsia" w:cs="宋体" w:hint="eastAsia"/>
          <w:bCs/>
          <w:kern w:val="0"/>
          <w:sz w:val="24"/>
        </w:rPr>
        <w:t xml:space="preserve">  </w:t>
      </w:r>
      <w:r w:rsidRPr="0095568C">
        <w:rPr>
          <w:rFonts w:asciiTheme="minorEastAsia" w:eastAsiaTheme="minorEastAsia" w:hAnsiTheme="minorEastAsia" w:cs="宋体" w:hint="eastAsia"/>
          <w:bCs/>
          <w:kern w:val="0"/>
          <w:sz w:val="24"/>
        </w:rPr>
        <w:t>本</w:t>
      </w:r>
      <w:r w:rsidR="00964865" w:rsidRPr="0095568C">
        <w:rPr>
          <w:rFonts w:asciiTheme="minorEastAsia" w:eastAsiaTheme="minorEastAsia" w:hAnsiTheme="minorEastAsia" w:cs="宋体" w:hint="eastAsia"/>
          <w:bCs/>
          <w:kern w:val="0"/>
          <w:sz w:val="24"/>
        </w:rPr>
        <w:t>办法</w:t>
      </w:r>
      <w:r w:rsidRPr="0095568C">
        <w:rPr>
          <w:rFonts w:asciiTheme="minorEastAsia" w:eastAsiaTheme="minorEastAsia" w:hAnsiTheme="minorEastAsia" w:cs="宋体" w:hint="eastAsia"/>
          <w:bCs/>
          <w:kern w:val="0"/>
          <w:sz w:val="24"/>
        </w:rPr>
        <w:t>适用对象为学校规定的基本学制范围内的资源环境学院全日制非在职的硕士研究生和博士研究生，学制范围严格按照《西北农林科技大学研究生培养机制改革方案》（试行）（校研发[2012]208号）中规定的基本学制执行。</w:t>
      </w:r>
    </w:p>
    <w:p w:rsidR="00640EC7" w:rsidRPr="0095568C" w:rsidRDefault="00640EC7" w:rsidP="00DF322E">
      <w:pPr>
        <w:widowControl/>
        <w:spacing w:line="360" w:lineRule="auto"/>
        <w:ind w:firstLineChars="200" w:firstLine="482"/>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
          <w:kern w:val="0"/>
          <w:sz w:val="24"/>
        </w:rPr>
        <w:t>第</w:t>
      </w:r>
      <w:r w:rsidR="00525E55" w:rsidRPr="0095568C">
        <w:rPr>
          <w:rFonts w:asciiTheme="minorEastAsia" w:eastAsiaTheme="minorEastAsia" w:hAnsiTheme="minorEastAsia" w:cs="宋体" w:hint="eastAsia"/>
          <w:b/>
          <w:kern w:val="0"/>
          <w:sz w:val="24"/>
        </w:rPr>
        <w:t>三</w:t>
      </w:r>
      <w:r w:rsidRPr="0095568C">
        <w:rPr>
          <w:rFonts w:asciiTheme="minorEastAsia" w:eastAsiaTheme="minorEastAsia" w:hAnsiTheme="minorEastAsia" w:cs="宋体" w:hint="eastAsia"/>
          <w:b/>
          <w:kern w:val="0"/>
          <w:sz w:val="24"/>
        </w:rPr>
        <w:t>条</w:t>
      </w:r>
      <w:r w:rsidR="00525E55" w:rsidRPr="0095568C">
        <w:rPr>
          <w:rFonts w:asciiTheme="minorEastAsia" w:eastAsiaTheme="minorEastAsia" w:hAnsiTheme="minorEastAsia" w:cs="宋体" w:hint="eastAsia"/>
          <w:b/>
          <w:kern w:val="0"/>
          <w:sz w:val="24"/>
        </w:rPr>
        <w:t xml:space="preserve"> </w:t>
      </w:r>
      <w:r w:rsidR="00964865" w:rsidRPr="0095568C">
        <w:rPr>
          <w:rFonts w:asciiTheme="minorEastAsia" w:eastAsiaTheme="minorEastAsia" w:hAnsiTheme="minorEastAsia" w:cs="宋体" w:hint="eastAsia"/>
          <w:b/>
          <w:kern w:val="0"/>
          <w:sz w:val="24"/>
        </w:rPr>
        <w:t xml:space="preserve"> </w:t>
      </w:r>
      <w:r w:rsidR="00525E55" w:rsidRPr="0095568C">
        <w:rPr>
          <w:rFonts w:asciiTheme="minorEastAsia" w:eastAsiaTheme="minorEastAsia" w:hAnsiTheme="minorEastAsia" w:cs="宋体" w:hint="eastAsia"/>
          <w:bCs/>
          <w:kern w:val="0"/>
          <w:sz w:val="24"/>
        </w:rPr>
        <w:t>研究生国家奖学金每学年评审一次，奖励标准为博士研究生每生每年3万元、硕士研究生每生每年2万元。</w:t>
      </w:r>
    </w:p>
    <w:p w:rsidR="004358AB" w:rsidRPr="0095568C" w:rsidRDefault="00640EC7" w:rsidP="00DF322E">
      <w:pPr>
        <w:widowControl/>
        <w:spacing w:line="360" w:lineRule="auto"/>
        <w:ind w:firstLineChars="200" w:firstLine="482"/>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
          <w:kern w:val="0"/>
          <w:sz w:val="24"/>
        </w:rPr>
        <w:t>第四条</w:t>
      </w:r>
      <w:r w:rsidRPr="0095568C">
        <w:rPr>
          <w:rFonts w:asciiTheme="minorEastAsia" w:eastAsiaTheme="minorEastAsia" w:hAnsiTheme="minorEastAsia" w:cs="宋体" w:hint="eastAsia"/>
          <w:bCs/>
          <w:kern w:val="0"/>
          <w:sz w:val="24"/>
        </w:rPr>
        <w:t xml:space="preserve"> </w:t>
      </w:r>
      <w:r w:rsidR="00964865" w:rsidRPr="0095568C">
        <w:rPr>
          <w:rFonts w:asciiTheme="minorEastAsia" w:eastAsiaTheme="minorEastAsia" w:hAnsiTheme="minorEastAsia" w:cs="宋体" w:hint="eastAsia"/>
          <w:bCs/>
          <w:kern w:val="0"/>
          <w:sz w:val="24"/>
        </w:rPr>
        <w:t xml:space="preserve"> </w:t>
      </w:r>
      <w:r w:rsidRPr="0095568C">
        <w:rPr>
          <w:rFonts w:asciiTheme="minorEastAsia" w:eastAsiaTheme="minorEastAsia" w:hAnsiTheme="minorEastAsia" w:cs="宋体" w:hint="eastAsia"/>
          <w:bCs/>
          <w:kern w:val="0"/>
          <w:sz w:val="24"/>
        </w:rPr>
        <w:t>学院研究生奖学金评定小组由院领导、教授委员会</w:t>
      </w:r>
      <w:r w:rsidR="00964865" w:rsidRPr="0095568C">
        <w:rPr>
          <w:rFonts w:asciiTheme="minorEastAsia" w:eastAsiaTheme="minorEastAsia" w:hAnsiTheme="minorEastAsia" w:cs="宋体" w:hint="eastAsia"/>
          <w:bCs/>
          <w:kern w:val="0"/>
          <w:sz w:val="24"/>
        </w:rPr>
        <w:t>成员</w:t>
      </w:r>
      <w:r w:rsidRPr="0095568C">
        <w:rPr>
          <w:rFonts w:asciiTheme="minorEastAsia" w:eastAsiaTheme="minorEastAsia" w:hAnsiTheme="minorEastAsia" w:cs="宋体" w:hint="eastAsia"/>
          <w:bCs/>
          <w:kern w:val="0"/>
          <w:sz w:val="24"/>
        </w:rPr>
        <w:t>组成。</w:t>
      </w:r>
    </w:p>
    <w:p w:rsidR="00640EC7" w:rsidRPr="0095568C" w:rsidRDefault="00640EC7" w:rsidP="00DF322E">
      <w:pPr>
        <w:widowControl/>
        <w:spacing w:line="360" w:lineRule="auto"/>
        <w:ind w:firstLineChars="200" w:firstLine="482"/>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
          <w:bCs/>
          <w:kern w:val="0"/>
          <w:sz w:val="24"/>
        </w:rPr>
        <w:t>第五条</w:t>
      </w:r>
      <w:r w:rsidR="00964865" w:rsidRPr="0095568C">
        <w:rPr>
          <w:rFonts w:asciiTheme="minorEastAsia" w:eastAsiaTheme="minorEastAsia" w:hAnsiTheme="minorEastAsia" w:cs="宋体" w:hint="eastAsia"/>
          <w:b/>
          <w:bCs/>
          <w:kern w:val="0"/>
          <w:sz w:val="24"/>
        </w:rPr>
        <w:t xml:space="preserve"> </w:t>
      </w:r>
      <w:r w:rsidRPr="0095568C">
        <w:rPr>
          <w:rFonts w:asciiTheme="minorEastAsia" w:eastAsiaTheme="minorEastAsia" w:hAnsiTheme="minorEastAsia" w:cs="宋体" w:hint="eastAsia"/>
          <w:bCs/>
          <w:kern w:val="0"/>
          <w:sz w:val="24"/>
        </w:rPr>
        <w:t xml:space="preserve"> 基础条件</w:t>
      </w:r>
    </w:p>
    <w:p w:rsidR="00640EC7" w:rsidRPr="0095568C" w:rsidRDefault="00640EC7"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（一）具有中华人民共和国国籍，热爱社会主义祖国，拥护中国共产党的领导；</w:t>
      </w:r>
    </w:p>
    <w:p w:rsidR="00640EC7" w:rsidRPr="0095568C" w:rsidRDefault="00640EC7"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（二）遵守宪法和法律，遵守学校学院规章制度，诚实守信，道德品质优良；</w:t>
      </w:r>
    </w:p>
    <w:p w:rsidR="00640EC7" w:rsidRPr="0095568C" w:rsidRDefault="00640EC7"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（三）学习成绩优异，科研能力或实践能力显著，发展潜力突出；</w:t>
      </w:r>
    </w:p>
    <w:p w:rsidR="00640EC7" w:rsidRPr="0095568C" w:rsidRDefault="00640EC7"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（四）身心健康，积极参加科技创新、社会实践及社会公益活动。</w:t>
      </w:r>
    </w:p>
    <w:p w:rsidR="007D72B8" w:rsidRPr="0095568C" w:rsidRDefault="0057688A" w:rsidP="00DF322E">
      <w:pPr>
        <w:widowControl/>
        <w:spacing w:line="360" w:lineRule="auto"/>
        <w:ind w:firstLineChars="200" w:firstLine="482"/>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
          <w:bCs/>
          <w:kern w:val="0"/>
          <w:sz w:val="24"/>
        </w:rPr>
        <w:t>第</w:t>
      </w:r>
      <w:r w:rsidR="00DF322E" w:rsidRPr="0095568C">
        <w:rPr>
          <w:rFonts w:asciiTheme="minorEastAsia" w:eastAsiaTheme="minorEastAsia" w:hAnsiTheme="minorEastAsia" w:cs="宋体" w:hint="eastAsia"/>
          <w:b/>
          <w:bCs/>
          <w:kern w:val="0"/>
          <w:sz w:val="24"/>
        </w:rPr>
        <w:t>六</w:t>
      </w:r>
      <w:r w:rsidRPr="0095568C">
        <w:rPr>
          <w:rFonts w:asciiTheme="minorEastAsia" w:eastAsiaTheme="minorEastAsia" w:hAnsiTheme="minorEastAsia" w:cs="宋体" w:hint="eastAsia"/>
          <w:b/>
          <w:bCs/>
          <w:kern w:val="0"/>
          <w:sz w:val="24"/>
        </w:rPr>
        <w:t xml:space="preserve">条 </w:t>
      </w:r>
      <w:r w:rsidRPr="0095568C">
        <w:rPr>
          <w:rFonts w:asciiTheme="minorEastAsia" w:eastAsiaTheme="minorEastAsia" w:hAnsiTheme="minorEastAsia" w:cs="宋体" w:hint="eastAsia"/>
          <w:bCs/>
          <w:kern w:val="0"/>
          <w:sz w:val="24"/>
        </w:rPr>
        <w:t xml:space="preserve"> 评</w:t>
      </w:r>
      <w:r w:rsidR="00192652" w:rsidRPr="0095568C">
        <w:rPr>
          <w:rFonts w:asciiTheme="minorEastAsia" w:eastAsiaTheme="minorEastAsia" w:hAnsiTheme="minorEastAsia" w:cs="宋体" w:hint="eastAsia"/>
          <w:bCs/>
          <w:kern w:val="0"/>
          <w:sz w:val="24"/>
        </w:rPr>
        <w:t>定</w:t>
      </w:r>
      <w:r w:rsidRPr="0095568C">
        <w:rPr>
          <w:rFonts w:asciiTheme="minorEastAsia" w:eastAsiaTheme="minorEastAsia" w:hAnsiTheme="minorEastAsia" w:cs="宋体" w:hint="eastAsia"/>
          <w:bCs/>
          <w:kern w:val="0"/>
          <w:sz w:val="24"/>
        </w:rPr>
        <w:t>办法</w:t>
      </w:r>
    </w:p>
    <w:p w:rsidR="00891C08" w:rsidRPr="0095568C" w:rsidRDefault="00D53BCD" w:rsidP="00D53BCD">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（一）</w:t>
      </w:r>
      <w:r w:rsidR="00D93348" w:rsidRPr="0095568C">
        <w:rPr>
          <w:rFonts w:asciiTheme="minorEastAsia" w:eastAsiaTheme="minorEastAsia" w:hAnsiTheme="minorEastAsia" w:cs="宋体" w:hint="eastAsia"/>
          <w:bCs/>
          <w:kern w:val="0"/>
          <w:sz w:val="24"/>
        </w:rPr>
        <w:t>硕士研究生和博士研究生获奖名额分配</w:t>
      </w:r>
      <w:r w:rsidR="00891C08" w:rsidRPr="0095568C">
        <w:rPr>
          <w:rFonts w:asciiTheme="minorEastAsia" w:eastAsiaTheme="minorEastAsia" w:hAnsiTheme="minorEastAsia" w:cs="宋体" w:hint="eastAsia"/>
          <w:bCs/>
          <w:kern w:val="0"/>
          <w:sz w:val="24"/>
        </w:rPr>
        <w:t>：</w:t>
      </w:r>
    </w:p>
    <w:p w:rsidR="00D53BCD" w:rsidRPr="0095568C" w:rsidRDefault="00D93348" w:rsidP="00D53BCD">
      <w:pPr>
        <w:widowControl/>
        <w:spacing w:line="360" w:lineRule="auto"/>
        <w:ind w:firstLineChars="200" w:firstLine="480"/>
        <w:jc w:val="left"/>
        <w:rPr>
          <w:rFonts w:asciiTheme="minorEastAsia" w:eastAsiaTheme="minorEastAsia" w:hAnsiTheme="minorEastAsia" w:cs="宋体"/>
          <w:b/>
          <w:bCs/>
          <w:kern w:val="0"/>
          <w:sz w:val="24"/>
        </w:rPr>
      </w:pPr>
      <w:r w:rsidRPr="0095568C">
        <w:rPr>
          <w:rFonts w:asciiTheme="minorEastAsia" w:eastAsiaTheme="minorEastAsia" w:hAnsiTheme="minorEastAsia" w:cs="宋体" w:hint="eastAsia"/>
          <w:bCs/>
          <w:kern w:val="0"/>
          <w:sz w:val="24"/>
        </w:rPr>
        <w:t>按照</w:t>
      </w:r>
      <w:r w:rsidR="00891C08" w:rsidRPr="0095568C">
        <w:rPr>
          <w:rFonts w:asciiTheme="minorEastAsia" w:eastAsiaTheme="minorEastAsia" w:hAnsiTheme="minorEastAsia" w:cs="宋体" w:hint="eastAsia"/>
          <w:bCs/>
          <w:kern w:val="0"/>
          <w:sz w:val="24"/>
        </w:rPr>
        <w:t>环境科学与工程，农业资源与环境两个一级学科</w:t>
      </w:r>
      <w:r w:rsidR="00757CAC" w:rsidRPr="0095568C">
        <w:rPr>
          <w:rFonts w:asciiTheme="minorEastAsia" w:eastAsiaTheme="minorEastAsia" w:hAnsiTheme="minorEastAsia" w:cs="宋体" w:hint="eastAsia"/>
          <w:bCs/>
          <w:kern w:val="0"/>
          <w:sz w:val="24"/>
        </w:rPr>
        <w:t>基本学制范围内硕士、博士研究生</w:t>
      </w:r>
      <w:r w:rsidR="00891C08" w:rsidRPr="0095568C">
        <w:rPr>
          <w:rFonts w:asciiTheme="minorEastAsia" w:eastAsiaTheme="minorEastAsia" w:hAnsiTheme="minorEastAsia" w:cs="宋体" w:hint="eastAsia"/>
          <w:bCs/>
          <w:kern w:val="0"/>
          <w:sz w:val="24"/>
        </w:rPr>
        <w:t>人数比例划分</w:t>
      </w:r>
      <w:r w:rsidR="00022F5F" w:rsidRPr="0095568C">
        <w:rPr>
          <w:rFonts w:asciiTheme="minorEastAsia" w:eastAsiaTheme="minorEastAsia" w:hAnsiTheme="minorEastAsia" w:cs="宋体" w:hint="eastAsia"/>
          <w:bCs/>
          <w:kern w:val="0"/>
          <w:sz w:val="24"/>
        </w:rPr>
        <w:t>。</w:t>
      </w:r>
    </w:p>
    <w:p w:rsidR="007D72B8" w:rsidRPr="0095568C" w:rsidRDefault="007D72B8"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lastRenderedPageBreak/>
        <w:t>（</w:t>
      </w:r>
      <w:r w:rsidR="00D53BCD" w:rsidRPr="0095568C">
        <w:rPr>
          <w:rFonts w:asciiTheme="minorEastAsia" w:eastAsiaTheme="minorEastAsia" w:hAnsiTheme="minorEastAsia" w:cs="宋体" w:hint="eastAsia"/>
          <w:bCs/>
          <w:kern w:val="0"/>
          <w:sz w:val="24"/>
        </w:rPr>
        <w:t>二</w:t>
      </w:r>
      <w:r w:rsidRPr="0095568C">
        <w:rPr>
          <w:rFonts w:asciiTheme="minorEastAsia" w:eastAsiaTheme="minorEastAsia" w:hAnsiTheme="minorEastAsia" w:cs="宋体" w:hint="eastAsia"/>
          <w:bCs/>
          <w:kern w:val="0"/>
          <w:sz w:val="24"/>
        </w:rPr>
        <w:t>）硕士</w:t>
      </w:r>
      <w:r w:rsidR="00964865" w:rsidRPr="0095568C">
        <w:rPr>
          <w:rFonts w:asciiTheme="minorEastAsia" w:eastAsiaTheme="minorEastAsia" w:hAnsiTheme="minorEastAsia" w:cs="宋体" w:hint="eastAsia"/>
          <w:bCs/>
          <w:kern w:val="0"/>
          <w:sz w:val="24"/>
        </w:rPr>
        <w:t>研究生</w:t>
      </w:r>
      <w:r w:rsidRPr="0095568C">
        <w:rPr>
          <w:rFonts w:asciiTheme="minorEastAsia" w:eastAsiaTheme="minorEastAsia" w:hAnsiTheme="minorEastAsia" w:cs="宋体" w:hint="eastAsia"/>
          <w:bCs/>
          <w:kern w:val="0"/>
          <w:sz w:val="24"/>
        </w:rPr>
        <w:t>和博士研究生国家奖学金评定分别以所处学习阶段的科研成果为依据参评。</w:t>
      </w:r>
    </w:p>
    <w:p w:rsidR="00673A94" w:rsidRPr="0095568C" w:rsidRDefault="00673A94"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w:t>
      </w:r>
      <w:r w:rsidR="00D83B31" w:rsidRPr="0095568C">
        <w:rPr>
          <w:rFonts w:asciiTheme="minorEastAsia" w:eastAsiaTheme="minorEastAsia" w:hAnsiTheme="minorEastAsia" w:cs="宋体" w:hint="eastAsia"/>
          <w:bCs/>
          <w:kern w:val="0"/>
          <w:sz w:val="24"/>
        </w:rPr>
        <w:t>三</w:t>
      </w:r>
      <w:r w:rsidRPr="0095568C">
        <w:rPr>
          <w:rFonts w:asciiTheme="minorEastAsia" w:eastAsiaTheme="minorEastAsia" w:hAnsiTheme="minorEastAsia" w:cs="宋体" w:hint="eastAsia"/>
          <w:bCs/>
          <w:kern w:val="0"/>
          <w:sz w:val="24"/>
        </w:rPr>
        <w:t>）科研成果以科研论文为主要参评依据，参评论文必须满足以下条件：</w:t>
      </w:r>
    </w:p>
    <w:p w:rsidR="00127C24" w:rsidRPr="0095568C" w:rsidRDefault="00673A94" w:rsidP="00127C24">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1.仅限</w:t>
      </w:r>
      <w:r w:rsidR="00127C24" w:rsidRPr="0095568C">
        <w:rPr>
          <w:rFonts w:asciiTheme="minorEastAsia" w:eastAsiaTheme="minorEastAsia" w:hAnsiTheme="minorEastAsia" w:cs="宋体" w:hint="eastAsia"/>
          <w:bCs/>
          <w:kern w:val="0"/>
          <w:sz w:val="24"/>
        </w:rPr>
        <w:t>发表于</w:t>
      </w:r>
      <w:r w:rsidRPr="0095568C">
        <w:rPr>
          <w:rFonts w:asciiTheme="minorEastAsia" w:eastAsiaTheme="minorEastAsia" w:hAnsiTheme="minorEastAsia" w:cs="宋体" w:hint="eastAsia"/>
          <w:bCs/>
          <w:kern w:val="0"/>
          <w:sz w:val="24"/>
        </w:rPr>
        <w:t>SCI</w:t>
      </w:r>
      <w:r w:rsidR="00964865" w:rsidRPr="0095568C">
        <w:rPr>
          <w:rFonts w:asciiTheme="minorEastAsia" w:eastAsiaTheme="minorEastAsia" w:hAnsiTheme="minorEastAsia" w:cs="宋体" w:hint="eastAsia"/>
          <w:bCs/>
          <w:kern w:val="0"/>
          <w:sz w:val="24"/>
        </w:rPr>
        <w:t>刊物</w:t>
      </w:r>
      <w:r w:rsidR="00B27B16" w:rsidRPr="0095568C">
        <w:rPr>
          <w:rFonts w:asciiTheme="minorEastAsia" w:eastAsiaTheme="minorEastAsia" w:hAnsiTheme="minorEastAsia" w:cs="宋体" w:hint="eastAsia"/>
          <w:bCs/>
          <w:kern w:val="0"/>
          <w:sz w:val="24"/>
        </w:rPr>
        <w:t>/SSCI刊物</w:t>
      </w:r>
      <w:r w:rsidRPr="0095568C">
        <w:rPr>
          <w:rFonts w:asciiTheme="minorEastAsia" w:eastAsiaTheme="minorEastAsia" w:hAnsiTheme="minorEastAsia" w:cs="宋体" w:hint="eastAsia"/>
          <w:bCs/>
          <w:kern w:val="0"/>
          <w:sz w:val="24"/>
        </w:rPr>
        <w:t>、EI</w:t>
      </w:r>
      <w:r w:rsidR="00964865" w:rsidRPr="0095568C">
        <w:rPr>
          <w:rFonts w:asciiTheme="minorEastAsia" w:eastAsiaTheme="minorEastAsia" w:hAnsiTheme="minorEastAsia" w:cs="宋体" w:hint="eastAsia"/>
          <w:bCs/>
          <w:kern w:val="0"/>
          <w:sz w:val="24"/>
        </w:rPr>
        <w:t>刊物</w:t>
      </w:r>
      <w:r w:rsidRPr="0095568C">
        <w:rPr>
          <w:rFonts w:asciiTheme="minorEastAsia" w:eastAsiaTheme="minorEastAsia" w:hAnsiTheme="minorEastAsia" w:cs="宋体" w:hint="eastAsia"/>
          <w:bCs/>
          <w:kern w:val="0"/>
          <w:sz w:val="24"/>
        </w:rPr>
        <w:t>、</w:t>
      </w:r>
      <w:r w:rsidR="00FF3FB8" w:rsidRPr="0095568C">
        <w:rPr>
          <w:rFonts w:asciiTheme="minorEastAsia" w:eastAsiaTheme="minorEastAsia" w:hAnsiTheme="minorEastAsia" w:cs="宋体" w:hint="eastAsia"/>
          <w:bCs/>
          <w:kern w:val="0"/>
          <w:sz w:val="24"/>
        </w:rPr>
        <w:t>中文</w:t>
      </w:r>
      <w:r w:rsidR="009271CD" w:rsidRPr="0095568C">
        <w:rPr>
          <w:rFonts w:asciiTheme="minorEastAsia" w:eastAsiaTheme="minorEastAsia" w:hAnsiTheme="minorEastAsia" w:cs="宋体" w:hint="eastAsia"/>
          <w:bCs/>
          <w:kern w:val="0"/>
          <w:sz w:val="24"/>
        </w:rPr>
        <w:t>核心</w:t>
      </w:r>
      <w:r w:rsidRPr="0095568C">
        <w:rPr>
          <w:rFonts w:asciiTheme="minorEastAsia" w:eastAsiaTheme="minorEastAsia" w:hAnsiTheme="minorEastAsia" w:cs="宋体" w:hint="eastAsia"/>
          <w:bCs/>
          <w:kern w:val="0"/>
          <w:sz w:val="24"/>
        </w:rPr>
        <w:t>A类</w:t>
      </w:r>
      <w:r w:rsidR="00964865" w:rsidRPr="0095568C">
        <w:rPr>
          <w:rFonts w:asciiTheme="minorEastAsia" w:eastAsiaTheme="minorEastAsia" w:hAnsiTheme="minorEastAsia" w:cs="宋体" w:hint="eastAsia"/>
          <w:bCs/>
          <w:kern w:val="0"/>
          <w:sz w:val="24"/>
        </w:rPr>
        <w:t>刊物</w:t>
      </w:r>
      <w:r w:rsidR="00470E00" w:rsidRPr="0095568C">
        <w:rPr>
          <w:rFonts w:asciiTheme="minorEastAsia" w:eastAsiaTheme="minorEastAsia" w:hAnsiTheme="minorEastAsia" w:cs="宋体" w:hint="eastAsia"/>
          <w:bCs/>
          <w:kern w:val="0"/>
          <w:sz w:val="24"/>
        </w:rPr>
        <w:t>、</w:t>
      </w:r>
      <w:r w:rsidR="00FF3FB8" w:rsidRPr="0095568C">
        <w:rPr>
          <w:rFonts w:asciiTheme="minorEastAsia" w:eastAsiaTheme="minorEastAsia" w:hAnsiTheme="minorEastAsia" w:cs="宋体" w:hint="eastAsia"/>
          <w:bCs/>
          <w:kern w:val="0"/>
          <w:sz w:val="24"/>
        </w:rPr>
        <w:t>中文</w:t>
      </w:r>
      <w:r w:rsidR="009271CD" w:rsidRPr="0095568C">
        <w:rPr>
          <w:rFonts w:asciiTheme="minorEastAsia" w:eastAsiaTheme="minorEastAsia" w:hAnsiTheme="minorEastAsia" w:cs="宋体" w:hint="eastAsia"/>
          <w:bCs/>
          <w:kern w:val="0"/>
          <w:sz w:val="24"/>
        </w:rPr>
        <w:t>核心</w:t>
      </w:r>
      <w:r w:rsidRPr="0095568C">
        <w:rPr>
          <w:rFonts w:asciiTheme="minorEastAsia" w:eastAsiaTheme="minorEastAsia" w:hAnsiTheme="minorEastAsia" w:cs="宋体" w:hint="eastAsia"/>
          <w:bCs/>
          <w:kern w:val="0"/>
          <w:sz w:val="24"/>
        </w:rPr>
        <w:t>B类</w:t>
      </w:r>
      <w:r w:rsidR="00286051" w:rsidRPr="0095568C">
        <w:rPr>
          <w:rFonts w:asciiTheme="minorEastAsia" w:eastAsiaTheme="minorEastAsia" w:hAnsiTheme="minorEastAsia" w:cs="宋体" w:hint="eastAsia"/>
          <w:bCs/>
          <w:kern w:val="0"/>
          <w:sz w:val="24"/>
        </w:rPr>
        <w:t>刊物</w:t>
      </w:r>
      <w:r w:rsidR="00470E00" w:rsidRPr="0095568C">
        <w:rPr>
          <w:rFonts w:asciiTheme="minorEastAsia" w:eastAsiaTheme="minorEastAsia" w:hAnsiTheme="minorEastAsia" w:cs="宋体" w:hint="eastAsia"/>
          <w:bCs/>
          <w:kern w:val="0"/>
          <w:sz w:val="24"/>
        </w:rPr>
        <w:t>、</w:t>
      </w:r>
      <w:r w:rsidR="009D6F07" w:rsidRPr="0095568C">
        <w:rPr>
          <w:rFonts w:asciiTheme="minorEastAsia" w:eastAsiaTheme="minorEastAsia" w:hAnsiTheme="minorEastAsia" w:cs="宋体" w:hint="eastAsia"/>
          <w:bCs/>
          <w:kern w:val="0"/>
          <w:sz w:val="24"/>
        </w:rPr>
        <w:t>CSSCI刊物、</w:t>
      </w:r>
      <w:r w:rsidR="00FF3FB8" w:rsidRPr="0095568C">
        <w:rPr>
          <w:rFonts w:asciiTheme="minorEastAsia" w:eastAsiaTheme="minorEastAsia" w:hAnsiTheme="minorEastAsia" w:cs="宋体" w:hint="eastAsia"/>
          <w:bCs/>
          <w:kern w:val="0"/>
          <w:sz w:val="24"/>
        </w:rPr>
        <w:t>外文非收录</w:t>
      </w:r>
      <w:r w:rsidR="00127C24" w:rsidRPr="0095568C">
        <w:rPr>
          <w:rFonts w:asciiTheme="minorEastAsia" w:eastAsiaTheme="minorEastAsia" w:hAnsiTheme="minorEastAsia" w:cs="宋体" w:hint="eastAsia"/>
          <w:bCs/>
          <w:kern w:val="0"/>
          <w:sz w:val="24"/>
        </w:rPr>
        <w:t>刊物</w:t>
      </w:r>
      <w:r w:rsidR="009271CD" w:rsidRPr="0095568C">
        <w:rPr>
          <w:rFonts w:asciiTheme="minorEastAsia" w:eastAsiaTheme="minorEastAsia" w:hAnsiTheme="minorEastAsia" w:cs="宋体" w:hint="eastAsia"/>
          <w:bCs/>
          <w:kern w:val="0"/>
          <w:sz w:val="24"/>
        </w:rPr>
        <w:t>，</w:t>
      </w:r>
      <w:r w:rsidR="00286051" w:rsidRPr="0095568C">
        <w:rPr>
          <w:rFonts w:asciiTheme="minorEastAsia" w:eastAsiaTheme="minorEastAsia" w:hAnsiTheme="minorEastAsia" w:cs="宋体" w:hint="eastAsia"/>
          <w:bCs/>
          <w:kern w:val="0"/>
          <w:sz w:val="24"/>
        </w:rPr>
        <w:t>会议论文除外</w:t>
      </w:r>
      <w:r w:rsidR="00E07A87" w:rsidRPr="0095568C">
        <w:rPr>
          <w:rFonts w:asciiTheme="minorEastAsia" w:eastAsiaTheme="minorEastAsia" w:hAnsiTheme="minorEastAsia" w:cs="宋体" w:hint="eastAsia"/>
          <w:bCs/>
          <w:kern w:val="0"/>
          <w:sz w:val="24"/>
        </w:rPr>
        <w:t>；</w:t>
      </w:r>
    </w:p>
    <w:p w:rsidR="00673A94" w:rsidRPr="0095568C" w:rsidRDefault="00673A94"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2.</w:t>
      </w:r>
      <w:r w:rsidR="009271CD" w:rsidRPr="0095568C">
        <w:rPr>
          <w:rFonts w:asciiTheme="minorEastAsia" w:eastAsiaTheme="minorEastAsia" w:hAnsiTheme="minorEastAsia" w:cs="宋体" w:hint="eastAsia"/>
          <w:bCs/>
          <w:kern w:val="0"/>
          <w:sz w:val="24"/>
        </w:rPr>
        <w:t xml:space="preserve"> SCI刊物/SSCI刊物、EI刊物</w:t>
      </w:r>
      <w:r w:rsidRPr="0095568C">
        <w:rPr>
          <w:rFonts w:asciiTheme="minorEastAsia" w:eastAsiaTheme="minorEastAsia" w:hAnsiTheme="minorEastAsia" w:cs="宋体" w:hint="eastAsia"/>
          <w:bCs/>
          <w:kern w:val="0"/>
          <w:sz w:val="24"/>
        </w:rPr>
        <w:t>见刊或者提供</w:t>
      </w:r>
      <w:r w:rsidR="009D6F07" w:rsidRPr="0095568C">
        <w:rPr>
          <w:rFonts w:asciiTheme="minorEastAsia" w:eastAsiaTheme="minorEastAsia" w:hAnsiTheme="minorEastAsia" w:cs="宋体" w:hint="eastAsia"/>
          <w:bCs/>
          <w:kern w:val="0"/>
          <w:sz w:val="24"/>
        </w:rPr>
        <w:t>在线发表的</w:t>
      </w:r>
      <w:r w:rsidRPr="0095568C">
        <w:rPr>
          <w:rFonts w:asciiTheme="minorEastAsia" w:eastAsiaTheme="minorEastAsia" w:hAnsiTheme="minorEastAsia" w:cs="宋体" w:hint="eastAsia"/>
          <w:bCs/>
          <w:kern w:val="0"/>
          <w:sz w:val="24"/>
        </w:rPr>
        <w:t>DOI号</w:t>
      </w:r>
      <w:r w:rsidR="00E07A87" w:rsidRPr="0095568C">
        <w:rPr>
          <w:rFonts w:asciiTheme="minorEastAsia" w:eastAsiaTheme="minorEastAsia" w:hAnsiTheme="minorEastAsia" w:cs="宋体" w:hint="eastAsia"/>
          <w:bCs/>
          <w:kern w:val="0"/>
          <w:sz w:val="24"/>
        </w:rPr>
        <w:t>，并</w:t>
      </w:r>
      <w:r w:rsidR="009D6F07" w:rsidRPr="0095568C">
        <w:rPr>
          <w:rFonts w:asciiTheme="minorEastAsia" w:eastAsiaTheme="minorEastAsia" w:hAnsiTheme="minorEastAsia" w:cs="宋体" w:hint="eastAsia"/>
          <w:bCs/>
          <w:kern w:val="0"/>
          <w:sz w:val="24"/>
        </w:rPr>
        <w:t>同时</w:t>
      </w:r>
      <w:r w:rsidR="00D83B31" w:rsidRPr="0095568C">
        <w:rPr>
          <w:rFonts w:asciiTheme="minorEastAsia" w:eastAsiaTheme="minorEastAsia" w:hAnsiTheme="minorEastAsia" w:cs="宋体" w:hint="eastAsia"/>
          <w:bCs/>
          <w:kern w:val="0"/>
          <w:sz w:val="24"/>
        </w:rPr>
        <w:t>提供我校</w:t>
      </w:r>
      <w:r w:rsidR="00E07A87" w:rsidRPr="0095568C">
        <w:rPr>
          <w:rFonts w:asciiTheme="minorEastAsia" w:eastAsiaTheme="minorEastAsia" w:hAnsiTheme="minorEastAsia" w:cs="宋体" w:hint="eastAsia"/>
          <w:bCs/>
          <w:kern w:val="0"/>
          <w:sz w:val="24"/>
        </w:rPr>
        <w:t>图书馆开具</w:t>
      </w:r>
      <w:r w:rsidR="009D6F07" w:rsidRPr="0095568C">
        <w:rPr>
          <w:rFonts w:asciiTheme="minorEastAsia" w:eastAsiaTheme="minorEastAsia" w:hAnsiTheme="minorEastAsia" w:cs="宋体" w:hint="eastAsia"/>
          <w:bCs/>
          <w:kern w:val="0"/>
          <w:sz w:val="24"/>
        </w:rPr>
        <w:t>的</w:t>
      </w:r>
      <w:r w:rsidR="008A6161" w:rsidRPr="0095568C">
        <w:rPr>
          <w:rFonts w:asciiTheme="minorEastAsia" w:eastAsiaTheme="minorEastAsia" w:hAnsiTheme="minorEastAsia" w:cs="宋体" w:hint="eastAsia"/>
          <w:bCs/>
          <w:kern w:val="0"/>
          <w:sz w:val="24"/>
        </w:rPr>
        <w:t>检索</w:t>
      </w:r>
      <w:r w:rsidR="00E07A87" w:rsidRPr="0095568C">
        <w:rPr>
          <w:rFonts w:asciiTheme="minorEastAsia" w:eastAsiaTheme="minorEastAsia" w:hAnsiTheme="minorEastAsia" w:cs="宋体" w:hint="eastAsia"/>
          <w:bCs/>
          <w:kern w:val="0"/>
          <w:sz w:val="24"/>
        </w:rPr>
        <w:t>证明；</w:t>
      </w:r>
      <w:r w:rsidR="00127C24" w:rsidRPr="0095568C">
        <w:rPr>
          <w:rFonts w:asciiTheme="minorEastAsia" w:eastAsiaTheme="minorEastAsia" w:hAnsiTheme="minorEastAsia" w:cs="宋体" w:hint="eastAsia"/>
          <w:bCs/>
          <w:kern w:val="0"/>
          <w:sz w:val="24"/>
        </w:rPr>
        <w:t>中文</w:t>
      </w:r>
      <w:r w:rsidR="009271CD" w:rsidRPr="0095568C">
        <w:rPr>
          <w:rFonts w:asciiTheme="minorEastAsia" w:eastAsiaTheme="minorEastAsia" w:hAnsiTheme="minorEastAsia" w:cs="宋体" w:hint="eastAsia"/>
          <w:bCs/>
          <w:kern w:val="0"/>
          <w:sz w:val="24"/>
        </w:rPr>
        <w:t>核心类期刊论文</w:t>
      </w:r>
      <w:r w:rsidR="00127C24" w:rsidRPr="0095568C">
        <w:rPr>
          <w:rFonts w:asciiTheme="minorEastAsia" w:eastAsiaTheme="minorEastAsia" w:hAnsiTheme="minorEastAsia" w:cs="宋体" w:hint="eastAsia"/>
          <w:bCs/>
          <w:kern w:val="0"/>
          <w:sz w:val="24"/>
        </w:rPr>
        <w:t>与CSSCI期刊</w:t>
      </w:r>
      <w:r w:rsidR="009271CD" w:rsidRPr="0095568C">
        <w:rPr>
          <w:rFonts w:asciiTheme="minorEastAsia" w:eastAsiaTheme="minorEastAsia" w:hAnsiTheme="minorEastAsia" w:cs="宋体" w:hint="eastAsia"/>
          <w:bCs/>
          <w:kern w:val="0"/>
          <w:sz w:val="24"/>
        </w:rPr>
        <w:t>必须见刊并提供</w:t>
      </w:r>
      <w:r w:rsidR="009D6F07" w:rsidRPr="0095568C">
        <w:rPr>
          <w:rFonts w:asciiTheme="minorEastAsia" w:eastAsiaTheme="minorEastAsia" w:hAnsiTheme="minorEastAsia" w:cs="宋体" w:hint="eastAsia"/>
          <w:bCs/>
          <w:kern w:val="0"/>
          <w:sz w:val="24"/>
        </w:rPr>
        <w:t>期刊</w:t>
      </w:r>
      <w:r w:rsidR="009271CD" w:rsidRPr="0095568C">
        <w:rPr>
          <w:rFonts w:asciiTheme="minorEastAsia" w:eastAsiaTheme="minorEastAsia" w:hAnsiTheme="minorEastAsia" w:cs="宋体" w:hint="eastAsia"/>
          <w:bCs/>
          <w:kern w:val="0"/>
          <w:sz w:val="24"/>
        </w:rPr>
        <w:t>原件；</w:t>
      </w:r>
    </w:p>
    <w:p w:rsidR="00673A94" w:rsidRPr="0095568C" w:rsidRDefault="00673A94"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3.本人为第一作者，通讯作者</w:t>
      </w:r>
      <w:r w:rsidR="009271CD" w:rsidRPr="0095568C">
        <w:rPr>
          <w:rFonts w:asciiTheme="minorEastAsia" w:eastAsiaTheme="minorEastAsia" w:hAnsiTheme="minorEastAsia" w:cs="宋体" w:hint="eastAsia"/>
          <w:bCs/>
          <w:kern w:val="0"/>
          <w:sz w:val="24"/>
        </w:rPr>
        <w:t>必须</w:t>
      </w:r>
      <w:r w:rsidRPr="0095568C">
        <w:rPr>
          <w:rFonts w:asciiTheme="minorEastAsia" w:eastAsiaTheme="minorEastAsia" w:hAnsiTheme="minorEastAsia" w:cs="宋体" w:hint="eastAsia"/>
          <w:bCs/>
          <w:kern w:val="0"/>
          <w:sz w:val="24"/>
        </w:rPr>
        <w:t>为学籍导师，</w:t>
      </w:r>
      <w:r w:rsidR="009271CD" w:rsidRPr="0095568C">
        <w:rPr>
          <w:rFonts w:asciiTheme="minorEastAsia" w:eastAsiaTheme="minorEastAsia" w:hAnsiTheme="minorEastAsia" w:cs="宋体" w:hint="eastAsia"/>
          <w:bCs/>
          <w:kern w:val="0"/>
          <w:sz w:val="24"/>
        </w:rPr>
        <w:t>且</w:t>
      </w:r>
      <w:r w:rsidRPr="0095568C">
        <w:rPr>
          <w:rFonts w:asciiTheme="minorEastAsia" w:eastAsiaTheme="minorEastAsia" w:hAnsiTheme="minorEastAsia" w:cs="宋体" w:hint="eastAsia"/>
          <w:bCs/>
          <w:kern w:val="0"/>
          <w:sz w:val="24"/>
        </w:rPr>
        <w:t>西北农林科技大学资源环境学院为第一</w:t>
      </w:r>
      <w:r w:rsidR="008A2967" w:rsidRPr="0095568C">
        <w:rPr>
          <w:rFonts w:asciiTheme="minorEastAsia" w:eastAsiaTheme="minorEastAsia" w:hAnsiTheme="minorEastAsia" w:cs="宋体" w:hint="eastAsia"/>
          <w:bCs/>
          <w:kern w:val="0"/>
          <w:sz w:val="24"/>
        </w:rPr>
        <w:t>署名</w:t>
      </w:r>
      <w:r w:rsidRPr="0095568C">
        <w:rPr>
          <w:rFonts w:asciiTheme="minorEastAsia" w:eastAsiaTheme="minorEastAsia" w:hAnsiTheme="minorEastAsia" w:cs="宋体" w:hint="eastAsia"/>
          <w:bCs/>
          <w:kern w:val="0"/>
          <w:sz w:val="24"/>
        </w:rPr>
        <w:t>单位</w:t>
      </w:r>
      <w:r w:rsidR="007F0961" w:rsidRPr="0095568C">
        <w:rPr>
          <w:rFonts w:asciiTheme="minorEastAsia" w:eastAsiaTheme="minorEastAsia" w:hAnsiTheme="minorEastAsia" w:cs="宋体" w:hint="eastAsia"/>
          <w:bCs/>
          <w:kern w:val="0"/>
          <w:sz w:val="24"/>
        </w:rPr>
        <w:t>。</w:t>
      </w:r>
    </w:p>
    <w:p w:rsidR="008A2967" w:rsidRPr="0095568C" w:rsidRDefault="00F84F2A"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注：</w:t>
      </w:r>
      <w:r w:rsidR="007F0961" w:rsidRPr="0095568C">
        <w:rPr>
          <w:rFonts w:asciiTheme="minorEastAsia" w:eastAsiaTheme="minorEastAsia" w:hAnsiTheme="minorEastAsia" w:cs="宋体" w:hint="eastAsia"/>
          <w:bCs/>
          <w:kern w:val="0"/>
          <w:sz w:val="24"/>
        </w:rPr>
        <w:t>共同第一作者署名的文章</w:t>
      </w:r>
      <w:r w:rsidR="002427A1" w:rsidRPr="0095568C">
        <w:rPr>
          <w:rFonts w:asciiTheme="minorEastAsia" w:eastAsiaTheme="minorEastAsia" w:hAnsiTheme="minorEastAsia" w:cs="宋体" w:hint="eastAsia"/>
          <w:bCs/>
          <w:kern w:val="0"/>
          <w:sz w:val="24"/>
        </w:rPr>
        <w:t>按人数逐级降区参评</w:t>
      </w:r>
      <w:r w:rsidRPr="0095568C">
        <w:rPr>
          <w:rFonts w:asciiTheme="minorEastAsia" w:eastAsiaTheme="minorEastAsia" w:hAnsiTheme="minorEastAsia" w:cs="宋体" w:hint="eastAsia"/>
          <w:bCs/>
          <w:kern w:val="0"/>
          <w:sz w:val="24"/>
        </w:rPr>
        <w:t>。</w:t>
      </w:r>
    </w:p>
    <w:p w:rsidR="00032BA0" w:rsidRPr="0095568C" w:rsidRDefault="004C7C61"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4</w:t>
      </w:r>
      <w:r w:rsidR="00CF3A40" w:rsidRPr="0095568C">
        <w:rPr>
          <w:rFonts w:asciiTheme="minorEastAsia" w:eastAsiaTheme="minorEastAsia" w:hAnsiTheme="minorEastAsia" w:cs="宋体" w:hint="eastAsia"/>
          <w:bCs/>
          <w:kern w:val="0"/>
          <w:sz w:val="24"/>
        </w:rPr>
        <w:t>.参评的科研成果、专利等申报材料需在上一年9月1日至本年8月31日之间取得，其他时期的成果不作为本年度参评依据。</w:t>
      </w:r>
    </w:p>
    <w:p w:rsidR="00CF3A40" w:rsidRPr="0095568C" w:rsidRDefault="00032BA0"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5.</w:t>
      </w:r>
      <w:r w:rsidR="00CF3A40" w:rsidRPr="0095568C">
        <w:rPr>
          <w:rFonts w:asciiTheme="minorEastAsia" w:eastAsiaTheme="minorEastAsia" w:hAnsiTheme="minorEastAsia" w:cs="宋体" w:hint="eastAsia"/>
          <w:bCs/>
          <w:kern w:val="0"/>
          <w:sz w:val="24"/>
        </w:rPr>
        <w:t>学业成绩为所处学习阶段</w:t>
      </w:r>
      <w:r w:rsidR="00F84F2A" w:rsidRPr="0095568C">
        <w:rPr>
          <w:rFonts w:asciiTheme="minorEastAsia" w:eastAsiaTheme="minorEastAsia" w:hAnsiTheme="minorEastAsia" w:cs="宋体" w:hint="eastAsia"/>
          <w:bCs/>
          <w:kern w:val="0"/>
          <w:sz w:val="24"/>
        </w:rPr>
        <w:t>整体加权平均分为准</w:t>
      </w:r>
      <w:r w:rsidR="00CF3A40" w:rsidRPr="0095568C">
        <w:rPr>
          <w:rFonts w:asciiTheme="minorEastAsia" w:eastAsiaTheme="minorEastAsia" w:hAnsiTheme="minorEastAsia" w:cs="宋体" w:hint="eastAsia"/>
          <w:bCs/>
          <w:kern w:val="0"/>
          <w:sz w:val="24"/>
        </w:rPr>
        <w:t>。</w:t>
      </w:r>
    </w:p>
    <w:p w:rsidR="002427A1" w:rsidRPr="0095568C" w:rsidRDefault="002427A1" w:rsidP="00964865">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w:t>
      </w:r>
      <w:r w:rsidR="00EF3287" w:rsidRPr="0095568C">
        <w:rPr>
          <w:rFonts w:asciiTheme="minorEastAsia" w:eastAsiaTheme="minorEastAsia" w:hAnsiTheme="minorEastAsia" w:cs="宋体" w:hint="eastAsia"/>
          <w:bCs/>
          <w:kern w:val="0"/>
          <w:sz w:val="24"/>
        </w:rPr>
        <w:t>四</w:t>
      </w:r>
      <w:r w:rsidRPr="0095568C">
        <w:rPr>
          <w:rFonts w:asciiTheme="minorEastAsia" w:eastAsiaTheme="minorEastAsia" w:hAnsiTheme="minorEastAsia" w:cs="宋体" w:hint="eastAsia"/>
          <w:bCs/>
          <w:kern w:val="0"/>
          <w:sz w:val="24"/>
        </w:rPr>
        <w:t>）科研论文评定细则</w:t>
      </w:r>
    </w:p>
    <w:p w:rsidR="00964865" w:rsidRPr="0095568C" w:rsidRDefault="002427A1" w:rsidP="00964865">
      <w:pPr>
        <w:widowControl/>
        <w:spacing w:line="360" w:lineRule="auto"/>
        <w:ind w:firstLineChars="200" w:firstLine="480"/>
        <w:jc w:val="left"/>
        <w:rPr>
          <w:rFonts w:asciiTheme="minorEastAsia" w:eastAsiaTheme="minorEastAsia" w:hAnsiTheme="minorEastAsia" w:cs="宋体"/>
          <w:b/>
          <w:bCs/>
          <w:kern w:val="0"/>
          <w:sz w:val="24"/>
        </w:rPr>
      </w:pPr>
      <w:r w:rsidRPr="0095568C">
        <w:rPr>
          <w:rFonts w:asciiTheme="minorEastAsia" w:eastAsiaTheme="minorEastAsia" w:hAnsiTheme="minorEastAsia" w:cs="宋体" w:hint="eastAsia"/>
          <w:bCs/>
          <w:kern w:val="0"/>
          <w:sz w:val="24"/>
        </w:rPr>
        <w:t>1.学术研究论文按SCI刊物</w:t>
      </w:r>
      <w:r w:rsidR="00393ED6" w:rsidRPr="0095568C">
        <w:rPr>
          <w:rFonts w:asciiTheme="minorEastAsia" w:eastAsiaTheme="minorEastAsia" w:hAnsiTheme="minorEastAsia" w:cs="宋体" w:hint="eastAsia"/>
          <w:bCs/>
          <w:kern w:val="0"/>
          <w:sz w:val="24"/>
        </w:rPr>
        <w:t>/SSCI刊物</w:t>
      </w:r>
      <w:r w:rsidRPr="0095568C">
        <w:rPr>
          <w:rFonts w:asciiTheme="minorEastAsia" w:eastAsiaTheme="minorEastAsia" w:hAnsiTheme="minorEastAsia" w:cs="宋体" w:hint="eastAsia"/>
          <w:bCs/>
          <w:kern w:val="0"/>
          <w:sz w:val="24"/>
        </w:rPr>
        <w:t>、EI刊物、A类刊物、B类刊物</w:t>
      </w:r>
      <w:r w:rsidR="009D6F07" w:rsidRPr="0095568C">
        <w:rPr>
          <w:rFonts w:asciiTheme="minorEastAsia" w:eastAsiaTheme="minorEastAsia" w:hAnsiTheme="minorEastAsia" w:cs="宋体" w:hint="eastAsia"/>
          <w:bCs/>
          <w:kern w:val="0"/>
          <w:sz w:val="24"/>
        </w:rPr>
        <w:t>（CSSCI类刊物按B类对待）</w:t>
      </w:r>
      <w:r w:rsidR="00032BA0" w:rsidRPr="0095568C">
        <w:rPr>
          <w:rFonts w:asciiTheme="minorEastAsia" w:eastAsiaTheme="minorEastAsia" w:hAnsiTheme="minorEastAsia" w:cs="宋体" w:hint="eastAsia"/>
          <w:bCs/>
          <w:kern w:val="0"/>
          <w:sz w:val="24"/>
        </w:rPr>
        <w:t>、外文非收录刊物五</w:t>
      </w:r>
      <w:r w:rsidRPr="0095568C">
        <w:rPr>
          <w:rFonts w:asciiTheme="minorEastAsia" w:eastAsiaTheme="minorEastAsia" w:hAnsiTheme="minorEastAsia" w:cs="宋体" w:hint="eastAsia"/>
          <w:bCs/>
          <w:kern w:val="0"/>
          <w:sz w:val="24"/>
        </w:rPr>
        <w:t>个级别依次排序比较；SCI</w:t>
      </w:r>
      <w:r w:rsidR="00393ED6" w:rsidRPr="0095568C">
        <w:rPr>
          <w:rFonts w:asciiTheme="minorEastAsia" w:eastAsiaTheme="minorEastAsia" w:hAnsiTheme="minorEastAsia" w:cs="宋体" w:hint="eastAsia"/>
          <w:bCs/>
          <w:kern w:val="0"/>
          <w:sz w:val="24"/>
        </w:rPr>
        <w:t>/SSCI</w:t>
      </w:r>
      <w:r w:rsidRPr="0095568C">
        <w:rPr>
          <w:rFonts w:asciiTheme="minorEastAsia" w:eastAsiaTheme="minorEastAsia" w:hAnsiTheme="minorEastAsia" w:cs="宋体" w:hint="eastAsia"/>
          <w:bCs/>
          <w:kern w:val="0"/>
          <w:sz w:val="24"/>
        </w:rPr>
        <w:t>按1区、2区、3区、4</w:t>
      </w:r>
      <w:r w:rsidR="00964865" w:rsidRPr="0095568C">
        <w:rPr>
          <w:rFonts w:asciiTheme="minorEastAsia" w:eastAsiaTheme="minorEastAsia" w:hAnsiTheme="minorEastAsia" w:cs="宋体" w:hint="eastAsia"/>
          <w:bCs/>
          <w:kern w:val="0"/>
          <w:sz w:val="24"/>
        </w:rPr>
        <w:t>区依次排序（分区参照</w:t>
      </w:r>
      <w:r w:rsidR="00047F60" w:rsidRPr="0095568C">
        <w:rPr>
          <w:rFonts w:asciiTheme="minorEastAsia" w:eastAsiaTheme="minorEastAsia" w:hAnsiTheme="minorEastAsia" w:cs="宋体" w:hint="eastAsia"/>
          <w:bCs/>
          <w:kern w:val="0"/>
          <w:sz w:val="24"/>
        </w:rPr>
        <w:t>上一年</w:t>
      </w:r>
      <w:r w:rsidRPr="0095568C">
        <w:rPr>
          <w:rFonts w:asciiTheme="minorEastAsia" w:eastAsiaTheme="minorEastAsia" w:hAnsiTheme="minorEastAsia" w:cs="宋体" w:hint="eastAsia"/>
          <w:bCs/>
          <w:kern w:val="0"/>
          <w:sz w:val="24"/>
        </w:rPr>
        <w:t>JCR SCI期刊分区表</w:t>
      </w:r>
      <w:r w:rsidR="009D6F07" w:rsidRPr="0095568C">
        <w:rPr>
          <w:rFonts w:asciiTheme="minorEastAsia" w:eastAsiaTheme="minorEastAsia" w:hAnsiTheme="minorEastAsia" w:cs="宋体" w:hint="eastAsia"/>
          <w:bCs/>
          <w:kern w:val="0"/>
          <w:sz w:val="24"/>
        </w:rPr>
        <w:t>学科大类</w:t>
      </w:r>
      <w:r w:rsidRPr="0095568C">
        <w:rPr>
          <w:rFonts w:asciiTheme="minorEastAsia" w:eastAsiaTheme="minorEastAsia" w:hAnsiTheme="minorEastAsia" w:cs="宋体" w:hint="eastAsia"/>
          <w:bCs/>
          <w:kern w:val="0"/>
          <w:sz w:val="24"/>
        </w:rPr>
        <w:t>），区内按各篇论文所在期刊的影响因子之和从高到低排序；再次比较EI影响因子，按各篇论文影响因子之和从高到低排序；</w:t>
      </w:r>
      <w:r w:rsidR="00EF3287" w:rsidRPr="0095568C">
        <w:rPr>
          <w:rFonts w:asciiTheme="minorEastAsia" w:eastAsiaTheme="minorEastAsia" w:hAnsiTheme="minorEastAsia" w:cs="宋体" w:hint="eastAsia"/>
          <w:bCs/>
          <w:kern w:val="0"/>
          <w:sz w:val="24"/>
        </w:rPr>
        <w:t>然后</w:t>
      </w:r>
      <w:r w:rsidRPr="0095568C">
        <w:rPr>
          <w:rFonts w:asciiTheme="minorEastAsia" w:eastAsiaTheme="minorEastAsia" w:hAnsiTheme="minorEastAsia" w:cs="宋体" w:hint="eastAsia"/>
          <w:bCs/>
          <w:kern w:val="0"/>
          <w:sz w:val="24"/>
        </w:rPr>
        <w:t>比较A类刊物发表数量，相同者比较B类刊物发表数量</w:t>
      </w:r>
      <w:r w:rsidR="00EF3287" w:rsidRPr="0095568C">
        <w:rPr>
          <w:rFonts w:asciiTheme="minorEastAsia" w:eastAsiaTheme="minorEastAsia" w:hAnsiTheme="minorEastAsia" w:cs="宋体" w:hint="eastAsia"/>
          <w:bCs/>
          <w:kern w:val="0"/>
          <w:sz w:val="24"/>
        </w:rPr>
        <w:t>；最后比较外文非收录刊物发表数量</w:t>
      </w:r>
      <w:r w:rsidRPr="0095568C">
        <w:rPr>
          <w:rFonts w:asciiTheme="minorEastAsia" w:eastAsiaTheme="minorEastAsia" w:hAnsiTheme="minorEastAsia" w:cs="宋体" w:hint="eastAsia"/>
          <w:bCs/>
          <w:kern w:val="0"/>
          <w:sz w:val="24"/>
        </w:rPr>
        <w:t>。</w:t>
      </w:r>
    </w:p>
    <w:p w:rsidR="00964865" w:rsidRPr="0095568C" w:rsidRDefault="00964865" w:rsidP="00964865">
      <w:pPr>
        <w:widowControl/>
        <w:spacing w:line="360" w:lineRule="auto"/>
        <w:ind w:firstLineChars="200" w:firstLine="480"/>
        <w:jc w:val="left"/>
        <w:rPr>
          <w:rFonts w:asciiTheme="minorEastAsia" w:eastAsiaTheme="minorEastAsia" w:hAnsiTheme="minorEastAsia" w:cs="宋体"/>
          <w:b/>
          <w:bCs/>
          <w:kern w:val="0"/>
          <w:sz w:val="24"/>
        </w:rPr>
      </w:pPr>
      <w:r w:rsidRPr="0095568C">
        <w:rPr>
          <w:rFonts w:asciiTheme="minorEastAsia" w:eastAsiaTheme="minorEastAsia" w:hAnsiTheme="minorEastAsia" w:cs="宋体" w:hint="eastAsia"/>
          <w:bCs/>
          <w:kern w:val="0"/>
          <w:sz w:val="24"/>
        </w:rPr>
        <w:t>2.</w:t>
      </w:r>
      <w:r w:rsidR="0057688A" w:rsidRPr="0095568C">
        <w:rPr>
          <w:rFonts w:asciiTheme="minorEastAsia" w:eastAsiaTheme="minorEastAsia" w:hAnsiTheme="minorEastAsia" w:cs="宋体" w:hint="eastAsia"/>
          <w:bCs/>
          <w:kern w:val="0"/>
          <w:sz w:val="24"/>
        </w:rPr>
        <w:t>不同类别刊物优先考虑论文级别，不考虑篇数。即SCI刊物优于EI刊物优于A类刊物优于B类刊物</w:t>
      </w:r>
      <w:r w:rsidR="00707AE9" w:rsidRPr="0095568C">
        <w:rPr>
          <w:rFonts w:asciiTheme="minorEastAsia" w:eastAsiaTheme="minorEastAsia" w:hAnsiTheme="minorEastAsia" w:cs="宋体" w:hint="eastAsia"/>
          <w:bCs/>
          <w:kern w:val="0"/>
          <w:sz w:val="24"/>
        </w:rPr>
        <w:t>优于外文非收录刊物</w:t>
      </w:r>
      <w:r w:rsidR="0057688A" w:rsidRPr="0095568C">
        <w:rPr>
          <w:rFonts w:asciiTheme="minorEastAsia" w:eastAsiaTheme="minorEastAsia" w:hAnsiTheme="minorEastAsia" w:cs="宋体" w:hint="eastAsia"/>
          <w:bCs/>
          <w:kern w:val="0"/>
          <w:sz w:val="24"/>
        </w:rPr>
        <w:t>；SCI1区优于SCI2区优于SCI3区优于SCI4区</w:t>
      </w:r>
      <w:r w:rsidR="00086CEC" w:rsidRPr="0095568C">
        <w:rPr>
          <w:rFonts w:asciiTheme="minorEastAsia" w:eastAsiaTheme="minorEastAsia" w:hAnsiTheme="minorEastAsia" w:cs="宋体" w:hint="eastAsia"/>
          <w:bCs/>
          <w:kern w:val="0"/>
          <w:sz w:val="24"/>
        </w:rPr>
        <w:t>。</w:t>
      </w:r>
    </w:p>
    <w:p w:rsidR="00EF7665" w:rsidRPr="0095568C" w:rsidRDefault="00E07A87" w:rsidP="00EF7665">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lastRenderedPageBreak/>
        <w:t>3</w:t>
      </w:r>
      <w:r w:rsidR="00EF7665" w:rsidRPr="0095568C">
        <w:rPr>
          <w:rFonts w:asciiTheme="minorEastAsia" w:eastAsiaTheme="minorEastAsia" w:hAnsiTheme="minorEastAsia" w:cs="宋体" w:hint="eastAsia"/>
          <w:bCs/>
          <w:kern w:val="0"/>
          <w:sz w:val="24"/>
        </w:rPr>
        <w:t>.</w:t>
      </w:r>
      <w:r w:rsidR="00086CEC" w:rsidRPr="0095568C">
        <w:rPr>
          <w:rFonts w:asciiTheme="minorEastAsia" w:eastAsiaTheme="minorEastAsia" w:hAnsiTheme="minorEastAsia" w:cs="宋体" w:hint="eastAsia"/>
          <w:bCs/>
          <w:kern w:val="0"/>
          <w:sz w:val="24"/>
        </w:rPr>
        <w:t>论文所在</w:t>
      </w:r>
      <w:r w:rsidR="00EF7665" w:rsidRPr="0095568C">
        <w:rPr>
          <w:rFonts w:asciiTheme="minorEastAsia" w:eastAsiaTheme="minorEastAsia" w:hAnsiTheme="minorEastAsia" w:cs="宋体" w:hint="eastAsia"/>
          <w:bCs/>
          <w:kern w:val="0"/>
          <w:sz w:val="24"/>
        </w:rPr>
        <w:t>刊物</w:t>
      </w:r>
      <w:r w:rsidR="00086CEC" w:rsidRPr="0095568C">
        <w:rPr>
          <w:rFonts w:asciiTheme="minorEastAsia" w:eastAsiaTheme="minorEastAsia" w:hAnsiTheme="minorEastAsia" w:cs="宋体" w:hint="eastAsia"/>
          <w:bCs/>
          <w:kern w:val="0"/>
          <w:sz w:val="24"/>
        </w:rPr>
        <w:t>因所属不同学科导致分区不同的</w:t>
      </w:r>
      <w:r w:rsidR="00EF7665" w:rsidRPr="0095568C">
        <w:rPr>
          <w:rFonts w:asciiTheme="minorEastAsia" w:eastAsiaTheme="minorEastAsia" w:hAnsiTheme="minorEastAsia" w:cs="宋体" w:hint="eastAsia"/>
          <w:bCs/>
          <w:kern w:val="0"/>
          <w:sz w:val="24"/>
        </w:rPr>
        <w:t>，可考虑用所学专业与刊物契合度来确</w:t>
      </w:r>
      <w:r w:rsidR="00495B08" w:rsidRPr="0095568C">
        <w:rPr>
          <w:rFonts w:asciiTheme="minorEastAsia" w:eastAsiaTheme="minorEastAsia" w:hAnsiTheme="minorEastAsia" w:cs="宋体" w:hint="eastAsia"/>
          <w:bCs/>
          <w:kern w:val="0"/>
          <w:sz w:val="24"/>
        </w:rPr>
        <w:t>定</w:t>
      </w:r>
      <w:r w:rsidR="00EF7665" w:rsidRPr="0095568C">
        <w:rPr>
          <w:rFonts w:asciiTheme="minorEastAsia" w:eastAsiaTheme="minorEastAsia" w:hAnsiTheme="minorEastAsia" w:cs="宋体" w:hint="eastAsia"/>
          <w:bCs/>
          <w:kern w:val="0"/>
          <w:sz w:val="24"/>
        </w:rPr>
        <w:t>。</w:t>
      </w:r>
    </w:p>
    <w:p w:rsidR="00946EB8" w:rsidRPr="0095568C" w:rsidRDefault="00946EB8" w:rsidP="00946EB8">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bCs/>
          <w:kern w:val="0"/>
          <w:sz w:val="24"/>
        </w:rPr>
        <w:t>4.经各学科点</w:t>
      </w:r>
      <w:r w:rsidR="00F01390" w:rsidRPr="0095568C">
        <w:rPr>
          <w:rFonts w:asciiTheme="minorEastAsia" w:eastAsiaTheme="minorEastAsia" w:hAnsiTheme="minorEastAsia" w:cs="宋体" w:hint="eastAsia"/>
          <w:bCs/>
          <w:kern w:val="0"/>
          <w:sz w:val="24"/>
        </w:rPr>
        <w:t>充分</w:t>
      </w:r>
      <w:r w:rsidRPr="0095568C">
        <w:rPr>
          <w:rFonts w:asciiTheme="minorEastAsia" w:eastAsiaTheme="minorEastAsia" w:hAnsiTheme="minorEastAsia" w:cs="宋体" w:hint="eastAsia"/>
          <w:bCs/>
          <w:kern w:val="0"/>
          <w:sz w:val="24"/>
        </w:rPr>
        <w:t>讨论</w:t>
      </w:r>
      <w:r w:rsidR="00F01390" w:rsidRPr="0095568C">
        <w:rPr>
          <w:rFonts w:asciiTheme="minorEastAsia" w:eastAsiaTheme="minorEastAsia" w:hAnsiTheme="minorEastAsia" w:cs="宋体" w:hint="eastAsia"/>
          <w:bCs/>
          <w:kern w:val="0"/>
          <w:sz w:val="24"/>
        </w:rPr>
        <w:t>，</w:t>
      </w:r>
      <w:r w:rsidR="007726D3" w:rsidRPr="0095568C">
        <w:rPr>
          <w:rFonts w:asciiTheme="minorEastAsia" w:eastAsiaTheme="minorEastAsia" w:hAnsiTheme="minorEastAsia" w:cs="宋体" w:hint="eastAsia"/>
          <w:bCs/>
          <w:kern w:val="0"/>
          <w:sz w:val="24"/>
        </w:rPr>
        <w:t>可在评定前</w:t>
      </w:r>
      <w:r w:rsidR="003C341F" w:rsidRPr="0095568C">
        <w:rPr>
          <w:rFonts w:asciiTheme="minorEastAsia" w:eastAsiaTheme="minorEastAsia" w:hAnsiTheme="minorEastAsia" w:cs="宋体" w:hint="eastAsia"/>
          <w:bCs/>
          <w:kern w:val="0"/>
          <w:sz w:val="24"/>
        </w:rPr>
        <w:t>公示对</w:t>
      </w:r>
      <w:r w:rsidR="00023AE2" w:rsidRPr="0095568C">
        <w:rPr>
          <w:rFonts w:asciiTheme="minorEastAsia" w:eastAsiaTheme="minorEastAsia" w:hAnsiTheme="minorEastAsia" w:cs="宋体" w:hint="eastAsia"/>
          <w:bCs/>
          <w:kern w:val="0"/>
          <w:sz w:val="24"/>
        </w:rPr>
        <w:t>部分</w:t>
      </w:r>
      <w:r w:rsidRPr="0095568C">
        <w:rPr>
          <w:rFonts w:asciiTheme="minorEastAsia" w:eastAsiaTheme="minorEastAsia" w:hAnsiTheme="minorEastAsia" w:cs="宋体" w:hint="eastAsia"/>
          <w:bCs/>
          <w:kern w:val="0"/>
          <w:sz w:val="24"/>
        </w:rPr>
        <w:t>杂志所发表论文降级评定</w:t>
      </w:r>
      <w:r w:rsidR="003C341F" w:rsidRPr="0095568C">
        <w:rPr>
          <w:rFonts w:asciiTheme="minorEastAsia" w:eastAsiaTheme="minorEastAsia" w:hAnsiTheme="minorEastAsia" w:cs="宋体" w:hint="eastAsia"/>
          <w:bCs/>
          <w:kern w:val="0"/>
          <w:sz w:val="24"/>
        </w:rPr>
        <w:t>的决定</w:t>
      </w:r>
      <w:r w:rsidR="00023AE2" w:rsidRPr="0095568C">
        <w:rPr>
          <w:rFonts w:asciiTheme="minorEastAsia" w:eastAsiaTheme="minorEastAsia" w:hAnsiTheme="minorEastAsia" w:cs="宋体" w:hint="eastAsia"/>
          <w:bCs/>
          <w:kern w:val="0"/>
          <w:sz w:val="24"/>
        </w:rPr>
        <w:t>；</w:t>
      </w:r>
    </w:p>
    <w:p w:rsidR="00CF3A40" w:rsidRPr="0095568C" w:rsidRDefault="00946EB8" w:rsidP="00964865">
      <w:pPr>
        <w:widowControl/>
        <w:spacing w:line="360" w:lineRule="auto"/>
        <w:ind w:firstLineChars="200" w:firstLine="480"/>
        <w:jc w:val="left"/>
        <w:rPr>
          <w:rFonts w:asciiTheme="minorEastAsia" w:eastAsiaTheme="minorEastAsia" w:hAnsiTheme="minorEastAsia" w:cs="宋体"/>
          <w:bCs/>
          <w:kern w:val="0"/>
          <w:sz w:val="22"/>
        </w:rPr>
      </w:pPr>
      <w:r w:rsidRPr="0095568C">
        <w:rPr>
          <w:rFonts w:asciiTheme="minorEastAsia" w:eastAsiaTheme="minorEastAsia" w:hAnsiTheme="minorEastAsia" w:cs="宋体" w:hint="eastAsia"/>
          <w:bCs/>
          <w:kern w:val="0"/>
          <w:sz w:val="24"/>
        </w:rPr>
        <w:t>5</w:t>
      </w:r>
      <w:r w:rsidR="00CF3A40" w:rsidRPr="0095568C">
        <w:rPr>
          <w:rFonts w:asciiTheme="minorEastAsia" w:eastAsiaTheme="minorEastAsia" w:hAnsiTheme="minorEastAsia" w:cs="宋体" w:hint="eastAsia"/>
          <w:bCs/>
          <w:kern w:val="0"/>
          <w:sz w:val="24"/>
        </w:rPr>
        <w:t>.科研论文评定后，在同等条件下有如下情况者，优先考虑：</w:t>
      </w:r>
    </w:p>
    <w:p w:rsidR="00CF3A40" w:rsidRPr="0095568C" w:rsidRDefault="00CF3A40"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kern w:val="0"/>
          <w:sz w:val="24"/>
        </w:rPr>
        <w:t>（1）</w:t>
      </w:r>
      <w:r w:rsidR="009A2795" w:rsidRPr="0095568C">
        <w:rPr>
          <w:rFonts w:asciiTheme="minorEastAsia" w:eastAsiaTheme="minorEastAsia" w:hAnsiTheme="minorEastAsia" w:cs="宋体" w:hint="eastAsia"/>
          <w:kern w:val="0"/>
          <w:sz w:val="24"/>
        </w:rPr>
        <w:t>学业成绩</w:t>
      </w:r>
      <w:r w:rsidR="00192652" w:rsidRPr="0095568C">
        <w:rPr>
          <w:rFonts w:asciiTheme="minorEastAsia" w:eastAsiaTheme="minorEastAsia" w:hAnsiTheme="minorEastAsia" w:cs="宋体" w:hint="eastAsia"/>
          <w:kern w:val="0"/>
          <w:sz w:val="24"/>
        </w:rPr>
        <w:t>（整体加权平均分）</w:t>
      </w:r>
      <w:r w:rsidR="009A2795" w:rsidRPr="0095568C">
        <w:rPr>
          <w:rFonts w:asciiTheme="minorEastAsia" w:eastAsiaTheme="minorEastAsia" w:hAnsiTheme="minorEastAsia" w:cs="宋体" w:hint="eastAsia"/>
          <w:kern w:val="0"/>
          <w:sz w:val="24"/>
        </w:rPr>
        <w:t>排名靠前者</w:t>
      </w:r>
      <w:r w:rsidR="00964865" w:rsidRPr="0095568C">
        <w:rPr>
          <w:rFonts w:asciiTheme="minorEastAsia" w:eastAsiaTheme="minorEastAsia" w:hAnsiTheme="minorEastAsia" w:cs="宋体" w:hint="eastAsia"/>
          <w:kern w:val="0"/>
          <w:sz w:val="24"/>
        </w:rPr>
        <w:t>；</w:t>
      </w:r>
    </w:p>
    <w:p w:rsidR="00CF3A40" w:rsidRPr="0095568C" w:rsidRDefault="00CF3A40"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kern w:val="0"/>
          <w:sz w:val="24"/>
        </w:rPr>
        <w:t>（2）</w:t>
      </w:r>
      <w:r w:rsidR="00525E55" w:rsidRPr="0095568C">
        <w:rPr>
          <w:rFonts w:asciiTheme="minorEastAsia" w:eastAsiaTheme="minorEastAsia" w:hAnsiTheme="minorEastAsia" w:cs="宋体" w:hint="eastAsia"/>
          <w:kern w:val="0"/>
          <w:sz w:val="24"/>
        </w:rPr>
        <w:t>获得专利证书</w:t>
      </w:r>
      <w:r w:rsidR="009A2795" w:rsidRPr="0095568C">
        <w:rPr>
          <w:rFonts w:asciiTheme="minorEastAsia" w:eastAsiaTheme="minorEastAsia" w:hAnsiTheme="minorEastAsia" w:cs="宋体" w:hint="eastAsia"/>
          <w:kern w:val="0"/>
          <w:sz w:val="24"/>
        </w:rPr>
        <w:t>，</w:t>
      </w:r>
      <w:r w:rsidR="00525E55" w:rsidRPr="0095568C">
        <w:rPr>
          <w:rFonts w:asciiTheme="minorEastAsia" w:eastAsiaTheme="minorEastAsia" w:hAnsiTheme="minorEastAsia" w:cs="宋体" w:hint="eastAsia"/>
          <w:kern w:val="0"/>
          <w:sz w:val="24"/>
        </w:rPr>
        <w:t>本人为该项专利第一署名；学籍导师为该项专利权人之一；西北农林科技大学资源环境学院为申请单位者</w:t>
      </w:r>
      <w:r w:rsidR="00964865" w:rsidRPr="0095568C">
        <w:rPr>
          <w:rFonts w:asciiTheme="minorEastAsia" w:eastAsiaTheme="minorEastAsia" w:hAnsiTheme="minorEastAsia" w:cs="宋体" w:hint="eastAsia"/>
          <w:kern w:val="0"/>
          <w:sz w:val="24"/>
        </w:rPr>
        <w:t>；</w:t>
      </w:r>
    </w:p>
    <w:p w:rsidR="00CF3A40" w:rsidRPr="0095568C" w:rsidRDefault="00CF3A40" w:rsidP="00DF322E">
      <w:pPr>
        <w:widowControl/>
        <w:spacing w:line="360" w:lineRule="auto"/>
        <w:ind w:firstLineChars="200" w:firstLine="480"/>
        <w:jc w:val="left"/>
        <w:rPr>
          <w:rFonts w:asciiTheme="minorEastAsia" w:eastAsiaTheme="minorEastAsia" w:hAnsiTheme="minorEastAsia" w:cs="宋体"/>
          <w:bCs/>
          <w:kern w:val="0"/>
          <w:sz w:val="24"/>
        </w:rPr>
      </w:pPr>
      <w:r w:rsidRPr="0095568C">
        <w:rPr>
          <w:rFonts w:asciiTheme="minorEastAsia" w:eastAsiaTheme="minorEastAsia" w:hAnsiTheme="minorEastAsia" w:cs="宋体" w:hint="eastAsia"/>
          <w:kern w:val="0"/>
          <w:sz w:val="24"/>
        </w:rPr>
        <w:t>（3）</w:t>
      </w:r>
      <w:r w:rsidR="00525E55" w:rsidRPr="0095568C">
        <w:rPr>
          <w:rFonts w:asciiTheme="minorEastAsia" w:eastAsiaTheme="minorEastAsia" w:hAnsiTheme="minorEastAsia" w:cs="宋体" w:hint="eastAsia"/>
          <w:kern w:val="0"/>
          <w:sz w:val="24"/>
        </w:rPr>
        <w:t>被聘任为思想政治辅导员</w:t>
      </w:r>
      <w:r w:rsidRPr="0095568C">
        <w:rPr>
          <w:rFonts w:asciiTheme="minorEastAsia" w:eastAsiaTheme="minorEastAsia" w:hAnsiTheme="minorEastAsia" w:cs="宋体" w:hint="eastAsia"/>
          <w:kern w:val="0"/>
          <w:sz w:val="24"/>
        </w:rPr>
        <w:t>且</w:t>
      </w:r>
      <w:r w:rsidR="0029667A" w:rsidRPr="0095568C">
        <w:rPr>
          <w:rFonts w:asciiTheme="minorEastAsia" w:eastAsiaTheme="minorEastAsia" w:hAnsiTheme="minorEastAsia" w:cs="宋体" w:hint="eastAsia"/>
          <w:kern w:val="0"/>
          <w:sz w:val="24"/>
        </w:rPr>
        <w:t>任期满1年</w:t>
      </w:r>
      <w:r w:rsidR="00525E55" w:rsidRPr="0095568C">
        <w:rPr>
          <w:rFonts w:asciiTheme="minorEastAsia" w:eastAsiaTheme="minorEastAsia" w:hAnsiTheme="minorEastAsia" w:cs="宋体" w:hint="eastAsia"/>
          <w:kern w:val="0"/>
          <w:sz w:val="24"/>
        </w:rPr>
        <w:t>者</w:t>
      </w:r>
      <w:r w:rsidR="00964865" w:rsidRPr="0095568C">
        <w:rPr>
          <w:rFonts w:asciiTheme="minorEastAsia" w:eastAsiaTheme="minorEastAsia" w:hAnsiTheme="minorEastAsia" w:cs="宋体" w:hint="eastAsia"/>
          <w:kern w:val="0"/>
          <w:sz w:val="24"/>
        </w:rPr>
        <w:t>；</w:t>
      </w:r>
    </w:p>
    <w:p w:rsidR="00946EB8" w:rsidRPr="0095568C" w:rsidRDefault="00CF3A40" w:rsidP="00946EB8">
      <w:pPr>
        <w:widowControl/>
        <w:spacing w:line="360" w:lineRule="auto"/>
        <w:ind w:firstLineChars="200" w:firstLine="48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（4）</w:t>
      </w:r>
      <w:r w:rsidR="0029667A" w:rsidRPr="0095568C">
        <w:rPr>
          <w:rFonts w:asciiTheme="minorEastAsia" w:eastAsiaTheme="minorEastAsia" w:hAnsiTheme="minorEastAsia" w:cs="宋体" w:hint="eastAsia"/>
          <w:kern w:val="0"/>
          <w:sz w:val="24"/>
        </w:rPr>
        <w:t>英语成绩通过大学英语6级（成绩大于等于426分），或雅思成绩大于等于6.5分，或托福成绩大于等于90分，或GRE成绩大于等于320分</w:t>
      </w:r>
      <w:r w:rsidR="00525E55" w:rsidRPr="0095568C">
        <w:rPr>
          <w:rFonts w:asciiTheme="minorEastAsia" w:eastAsiaTheme="minorEastAsia" w:hAnsiTheme="minorEastAsia" w:cs="宋体" w:hint="eastAsia"/>
          <w:kern w:val="0"/>
          <w:sz w:val="24"/>
        </w:rPr>
        <w:t>者</w:t>
      </w:r>
      <w:r w:rsidR="0029667A" w:rsidRPr="0095568C">
        <w:rPr>
          <w:rFonts w:asciiTheme="minorEastAsia" w:eastAsiaTheme="minorEastAsia" w:hAnsiTheme="minorEastAsia" w:cs="宋体" w:hint="eastAsia"/>
          <w:kern w:val="0"/>
          <w:sz w:val="24"/>
        </w:rPr>
        <w:t>。</w:t>
      </w:r>
    </w:p>
    <w:p w:rsidR="00523F93" w:rsidRPr="0095568C" w:rsidRDefault="00523F93" w:rsidP="00DF322E">
      <w:pPr>
        <w:widowControl/>
        <w:spacing w:line="360" w:lineRule="auto"/>
        <w:ind w:firstLineChars="250" w:firstLine="602"/>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b/>
          <w:kern w:val="0"/>
          <w:sz w:val="24"/>
        </w:rPr>
        <w:t>第</w:t>
      </w:r>
      <w:r w:rsidR="00DF322E" w:rsidRPr="0095568C">
        <w:rPr>
          <w:rFonts w:asciiTheme="minorEastAsia" w:eastAsiaTheme="minorEastAsia" w:hAnsiTheme="minorEastAsia" w:cs="宋体" w:hint="eastAsia"/>
          <w:b/>
          <w:kern w:val="0"/>
          <w:sz w:val="24"/>
        </w:rPr>
        <w:t>七</w:t>
      </w:r>
      <w:r w:rsidRPr="0095568C">
        <w:rPr>
          <w:rFonts w:asciiTheme="minorEastAsia" w:eastAsiaTheme="minorEastAsia" w:hAnsiTheme="minorEastAsia" w:cs="宋体" w:hint="eastAsia"/>
          <w:b/>
          <w:kern w:val="0"/>
          <w:sz w:val="24"/>
        </w:rPr>
        <w:t>条</w:t>
      </w:r>
      <w:r w:rsidR="002A2B96" w:rsidRPr="0095568C">
        <w:rPr>
          <w:rFonts w:asciiTheme="minorEastAsia" w:eastAsiaTheme="minorEastAsia" w:hAnsiTheme="minorEastAsia" w:cs="宋体" w:hint="eastAsia"/>
          <w:b/>
          <w:kern w:val="0"/>
          <w:sz w:val="24"/>
        </w:rPr>
        <w:t xml:space="preserve">  </w:t>
      </w:r>
      <w:r w:rsidRPr="0095568C">
        <w:rPr>
          <w:rFonts w:asciiTheme="minorEastAsia" w:eastAsiaTheme="minorEastAsia" w:hAnsiTheme="minorEastAsia" w:cs="宋体" w:hint="eastAsia"/>
          <w:kern w:val="0"/>
          <w:sz w:val="24"/>
        </w:rPr>
        <w:t>评审程序</w:t>
      </w:r>
    </w:p>
    <w:p w:rsidR="004870D9" w:rsidRPr="0095568C" w:rsidRDefault="00523F93" w:rsidP="00DF322E">
      <w:pPr>
        <w:widowControl/>
        <w:spacing w:line="360" w:lineRule="auto"/>
        <w:ind w:firstLineChars="250" w:firstLine="60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（一）个人申请：申请研究生如实填写研究生国家奖学金申请审批表并提供有关证明材料，经导师签署意见后</w:t>
      </w:r>
      <w:r w:rsidR="00A626A4" w:rsidRPr="0095568C">
        <w:rPr>
          <w:rFonts w:asciiTheme="minorEastAsia" w:eastAsiaTheme="minorEastAsia" w:hAnsiTheme="minorEastAsia" w:cs="宋体" w:hint="eastAsia"/>
          <w:kern w:val="0"/>
          <w:sz w:val="24"/>
        </w:rPr>
        <w:t>在规定时间内</w:t>
      </w:r>
      <w:r w:rsidRPr="0095568C">
        <w:rPr>
          <w:rFonts w:asciiTheme="minorEastAsia" w:eastAsiaTheme="minorEastAsia" w:hAnsiTheme="minorEastAsia" w:cs="宋体" w:hint="eastAsia"/>
          <w:kern w:val="0"/>
          <w:sz w:val="24"/>
        </w:rPr>
        <w:t>向学院提出申请</w:t>
      </w:r>
      <w:r w:rsidR="00A626A4" w:rsidRPr="0095568C">
        <w:rPr>
          <w:rFonts w:asciiTheme="minorEastAsia" w:eastAsiaTheme="minorEastAsia" w:hAnsiTheme="minorEastAsia" w:cs="宋体" w:hint="eastAsia"/>
          <w:kern w:val="0"/>
          <w:sz w:val="24"/>
        </w:rPr>
        <w:t>，逾期不予受理</w:t>
      </w:r>
      <w:r w:rsidRPr="0095568C">
        <w:rPr>
          <w:rFonts w:asciiTheme="minorEastAsia" w:eastAsiaTheme="minorEastAsia" w:hAnsiTheme="minorEastAsia" w:cs="宋体" w:hint="eastAsia"/>
          <w:kern w:val="0"/>
          <w:sz w:val="24"/>
        </w:rPr>
        <w:t>。</w:t>
      </w:r>
    </w:p>
    <w:p w:rsidR="00523F93" w:rsidRPr="0095568C" w:rsidRDefault="002A2B96" w:rsidP="00DF322E">
      <w:pPr>
        <w:widowControl/>
        <w:spacing w:line="360" w:lineRule="auto"/>
        <w:ind w:firstLineChars="250" w:firstLine="60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（二）资格审核：学院</w:t>
      </w:r>
      <w:r w:rsidR="00523F93" w:rsidRPr="0095568C">
        <w:rPr>
          <w:rFonts w:asciiTheme="minorEastAsia" w:eastAsiaTheme="minorEastAsia" w:hAnsiTheme="minorEastAsia" w:cs="宋体" w:hint="eastAsia"/>
          <w:kern w:val="0"/>
          <w:sz w:val="24"/>
        </w:rPr>
        <w:t>工作小组对申请人材料进行核实，经核实后的申请材料在全院范围内进行公示。</w:t>
      </w:r>
    </w:p>
    <w:p w:rsidR="00523F93" w:rsidRPr="0095568C" w:rsidRDefault="00523F93" w:rsidP="00DF322E">
      <w:pPr>
        <w:widowControl/>
        <w:spacing w:line="360" w:lineRule="auto"/>
        <w:ind w:firstLineChars="250" w:firstLine="60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（三）学院评定：学院</w:t>
      </w:r>
      <w:r w:rsidR="002A2B96" w:rsidRPr="0095568C">
        <w:rPr>
          <w:rFonts w:asciiTheme="minorEastAsia" w:eastAsiaTheme="minorEastAsia" w:hAnsiTheme="minorEastAsia" w:cs="宋体" w:hint="eastAsia"/>
          <w:kern w:val="0"/>
          <w:sz w:val="24"/>
        </w:rPr>
        <w:t>评定</w:t>
      </w:r>
      <w:r w:rsidRPr="0095568C">
        <w:rPr>
          <w:rFonts w:asciiTheme="minorEastAsia" w:eastAsiaTheme="minorEastAsia" w:hAnsiTheme="minorEastAsia" w:cs="宋体" w:hint="eastAsia"/>
          <w:kern w:val="0"/>
          <w:sz w:val="24"/>
        </w:rPr>
        <w:t>小组进行评</w:t>
      </w:r>
      <w:r w:rsidR="002A2B96" w:rsidRPr="0095568C">
        <w:rPr>
          <w:rFonts w:asciiTheme="minorEastAsia" w:eastAsiaTheme="minorEastAsia" w:hAnsiTheme="minorEastAsia" w:cs="宋体" w:hint="eastAsia"/>
          <w:kern w:val="0"/>
          <w:sz w:val="24"/>
        </w:rPr>
        <w:t>定</w:t>
      </w:r>
      <w:r w:rsidRPr="0095568C">
        <w:rPr>
          <w:rFonts w:asciiTheme="minorEastAsia" w:eastAsiaTheme="minorEastAsia" w:hAnsiTheme="minorEastAsia" w:cs="宋体" w:hint="eastAsia"/>
          <w:kern w:val="0"/>
          <w:sz w:val="24"/>
        </w:rPr>
        <w:t>，确定推荐名单。</w:t>
      </w:r>
    </w:p>
    <w:p w:rsidR="00523F93" w:rsidRPr="0095568C" w:rsidRDefault="00523F93" w:rsidP="00DF322E">
      <w:pPr>
        <w:widowControl/>
        <w:spacing w:line="360" w:lineRule="auto"/>
        <w:ind w:firstLineChars="250" w:firstLine="60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（四）名单公示：推荐名单在学院公示</w:t>
      </w:r>
      <w:r w:rsidR="00192652" w:rsidRPr="0095568C">
        <w:rPr>
          <w:rFonts w:asciiTheme="minorEastAsia" w:eastAsiaTheme="minorEastAsia" w:hAnsiTheme="minorEastAsia" w:cs="宋体" w:hint="eastAsia"/>
          <w:kern w:val="0"/>
          <w:sz w:val="24"/>
        </w:rPr>
        <w:t>3</w:t>
      </w:r>
      <w:r w:rsidRPr="0095568C">
        <w:rPr>
          <w:rFonts w:asciiTheme="minorEastAsia" w:eastAsiaTheme="minorEastAsia" w:hAnsiTheme="minorEastAsia" w:cs="宋体" w:hint="eastAsia"/>
          <w:kern w:val="0"/>
          <w:sz w:val="24"/>
        </w:rPr>
        <w:t>天，公示无异议后报学校审定。</w:t>
      </w:r>
    </w:p>
    <w:p w:rsidR="00523F93" w:rsidRPr="0095568C" w:rsidRDefault="00523F93" w:rsidP="00DF322E">
      <w:pPr>
        <w:widowControl/>
        <w:spacing w:line="360" w:lineRule="auto"/>
        <w:ind w:firstLineChars="250" w:firstLine="602"/>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b/>
          <w:kern w:val="0"/>
          <w:sz w:val="24"/>
        </w:rPr>
        <w:t>第</w:t>
      </w:r>
      <w:r w:rsidR="00DF322E" w:rsidRPr="0095568C">
        <w:rPr>
          <w:rFonts w:asciiTheme="minorEastAsia" w:eastAsiaTheme="minorEastAsia" w:hAnsiTheme="minorEastAsia" w:cs="宋体" w:hint="eastAsia"/>
          <w:b/>
          <w:kern w:val="0"/>
          <w:sz w:val="24"/>
        </w:rPr>
        <w:t>八</w:t>
      </w:r>
      <w:r w:rsidRPr="0095568C">
        <w:rPr>
          <w:rFonts w:asciiTheme="minorEastAsia" w:eastAsiaTheme="minorEastAsia" w:hAnsiTheme="minorEastAsia" w:cs="宋体" w:hint="eastAsia"/>
          <w:b/>
          <w:kern w:val="0"/>
          <w:sz w:val="24"/>
        </w:rPr>
        <w:t>条</w:t>
      </w:r>
      <w:r w:rsidR="002A2B96" w:rsidRPr="0095568C">
        <w:rPr>
          <w:rFonts w:asciiTheme="minorEastAsia" w:eastAsiaTheme="minorEastAsia" w:hAnsiTheme="minorEastAsia" w:cs="宋体" w:hint="eastAsia"/>
          <w:b/>
          <w:kern w:val="0"/>
          <w:sz w:val="24"/>
        </w:rPr>
        <w:t xml:space="preserve">  </w:t>
      </w:r>
      <w:r w:rsidRPr="0095568C">
        <w:rPr>
          <w:rFonts w:asciiTheme="minorEastAsia" w:eastAsiaTheme="minorEastAsia" w:hAnsiTheme="minorEastAsia" w:cs="宋体" w:hint="eastAsia"/>
          <w:kern w:val="0"/>
          <w:sz w:val="24"/>
        </w:rPr>
        <w:t>研究生在基本学制年限内，可多次获得研究生国家奖学金，但获奖成果不可重复申报使用。超出基本学制年限的研究生，不再具备研究生国家奖学金参评资格。</w:t>
      </w:r>
    </w:p>
    <w:p w:rsidR="00523F93" w:rsidRPr="0095568C" w:rsidRDefault="00523F93" w:rsidP="00DF322E">
      <w:pPr>
        <w:widowControl/>
        <w:spacing w:line="360" w:lineRule="auto"/>
        <w:ind w:firstLineChars="250" w:firstLine="602"/>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b/>
          <w:kern w:val="0"/>
          <w:sz w:val="24"/>
        </w:rPr>
        <w:t>第</w:t>
      </w:r>
      <w:r w:rsidR="00DF322E" w:rsidRPr="0095568C">
        <w:rPr>
          <w:rFonts w:asciiTheme="minorEastAsia" w:eastAsiaTheme="minorEastAsia" w:hAnsiTheme="minorEastAsia" w:cs="宋体" w:hint="eastAsia"/>
          <w:b/>
          <w:kern w:val="0"/>
          <w:sz w:val="24"/>
        </w:rPr>
        <w:t>九</w:t>
      </w:r>
      <w:r w:rsidRPr="0095568C">
        <w:rPr>
          <w:rFonts w:asciiTheme="minorEastAsia" w:eastAsiaTheme="minorEastAsia" w:hAnsiTheme="minorEastAsia" w:cs="宋体" w:hint="eastAsia"/>
          <w:b/>
          <w:kern w:val="0"/>
          <w:sz w:val="24"/>
        </w:rPr>
        <w:t xml:space="preserve">条 </w:t>
      </w:r>
      <w:r w:rsidR="002A2B96" w:rsidRPr="0095568C">
        <w:rPr>
          <w:rFonts w:asciiTheme="minorEastAsia" w:eastAsiaTheme="minorEastAsia" w:hAnsiTheme="minorEastAsia" w:cs="宋体" w:hint="eastAsia"/>
          <w:b/>
          <w:kern w:val="0"/>
          <w:sz w:val="24"/>
        </w:rPr>
        <w:t xml:space="preserve"> </w:t>
      </w:r>
      <w:r w:rsidRPr="0095568C">
        <w:rPr>
          <w:rFonts w:asciiTheme="minorEastAsia" w:eastAsiaTheme="minorEastAsia" w:hAnsiTheme="minorEastAsia" w:cs="宋体" w:hint="eastAsia"/>
          <w:kern w:val="0"/>
          <w:sz w:val="24"/>
        </w:rPr>
        <w:t>硕博连读研究生在注册为博士研究生之前按照硕士研究生身份申请国家奖学金，注册为博士研究生后按照博士研究生身份申请国家奖学金；直博生享受硕士研究生待遇的按照硕士研究生身份参与评定，享受博士研究生待遇的</w:t>
      </w:r>
      <w:r w:rsidR="00DF322E" w:rsidRPr="0095568C">
        <w:rPr>
          <w:rFonts w:asciiTheme="minorEastAsia" w:eastAsiaTheme="minorEastAsia" w:hAnsiTheme="minorEastAsia" w:cs="宋体" w:hint="eastAsia"/>
          <w:kern w:val="0"/>
          <w:sz w:val="24"/>
        </w:rPr>
        <w:t>按照</w:t>
      </w:r>
      <w:r w:rsidRPr="0095568C">
        <w:rPr>
          <w:rFonts w:asciiTheme="minorEastAsia" w:eastAsiaTheme="minorEastAsia" w:hAnsiTheme="minorEastAsia" w:cs="宋体" w:hint="eastAsia"/>
          <w:kern w:val="0"/>
          <w:sz w:val="24"/>
        </w:rPr>
        <w:t>博士研究生身份参与评定。</w:t>
      </w:r>
    </w:p>
    <w:p w:rsidR="00523F93" w:rsidRPr="0095568C" w:rsidRDefault="00523F93" w:rsidP="00DF322E">
      <w:pPr>
        <w:widowControl/>
        <w:spacing w:line="360" w:lineRule="auto"/>
        <w:ind w:firstLineChars="250" w:firstLine="602"/>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b/>
          <w:kern w:val="0"/>
          <w:sz w:val="24"/>
        </w:rPr>
        <w:lastRenderedPageBreak/>
        <w:t>第十条</w:t>
      </w:r>
      <w:r w:rsidRPr="0095568C">
        <w:rPr>
          <w:rFonts w:asciiTheme="minorEastAsia" w:eastAsiaTheme="minorEastAsia" w:hAnsiTheme="minorEastAsia" w:cs="宋体" w:hint="eastAsia"/>
          <w:kern w:val="0"/>
          <w:sz w:val="24"/>
        </w:rPr>
        <w:t xml:space="preserve"> </w:t>
      </w:r>
      <w:r w:rsidR="002A2B96" w:rsidRPr="0095568C">
        <w:rPr>
          <w:rFonts w:asciiTheme="minorEastAsia" w:eastAsiaTheme="minorEastAsia" w:hAnsiTheme="minorEastAsia" w:cs="宋体" w:hint="eastAsia"/>
          <w:kern w:val="0"/>
          <w:sz w:val="24"/>
        </w:rPr>
        <w:t xml:space="preserve"> </w:t>
      </w:r>
      <w:r w:rsidRPr="0095568C">
        <w:rPr>
          <w:rFonts w:asciiTheme="minorEastAsia" w:eastAsiaTheme="minorEastAsia" w:hAnsiTheme="minorEastAsia" w:cs="宋体" w:hint="eastAsia"/>
          <w:kern w:val="0"/>
          <w:sz w:val="24"/>
        </w:rPr>
        <w:t>因国家和学校公派出国联合培养或校际交流且有我校学籍的研究生，仍具备研究生国家奖学金参评资格。</w:t>
      </w:r>
    </w:p>
    <w:p w:rsidR="00523F93" w:rsidRPr="0095568C" w:rsidRDefault="00523F93" w:rsidP="00DF322E">
      <w:pPr>
        <w:widowControl/>
        <w:spacing w:line="360" w:lineRule="auto"/>
        <w:ind w:firstLineChars="249" w:firstLine="60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b/>
          <w:kern w:val="0"/>
          <w:sz w:val="24"/>
        </w:rPr>
        <w:t>第十</w:t>
      </w:r>
      <w:r w:rsidR="00DF322E" w:rsidRPr="0095568C">
        <w:rPr>
          <w:rFonts w:asciiTheme="minorEastAsia" w:eastAsiaTheme="minorEastAsia" w:hAnsiTheme="minorEastAsia" w:cs="宋体" w:hint="eastAsia"/>
          <w:b/>
          <w:kern w:val="0"/>
          <w:sz w:val="24"/>
        </w:rPr>
        <w:t>一</w:t>
      </w:r>
      <w:r w:rsidRPr="0095568C">
        <w:rPr>
          <w:rFonts w:asciiTheme="minorEastAsia" w:eastAsiaTheme="minorEastAsia" w:hAnsiTheme="minorEastAsia" w:cs="宋体" w:hint="eastAsia"/>
          <w:b/>
          <w:kern w:val="0"/>
          <w:sz w:val="24"/>
        </w:rPr>
        <w:t xml:space="preserve">条 </w:t>
      </w:r>
      <w:r w:rsidR="002A2B96" w:rsidRPr="0095568C">
        <w:rPr>
          <w:rFonts w:asciiTheme="minorEastAsia" w:eastAsiaTheme="minorEastAsia" w:hAnsiTheme="minorEastAsia" w:cs="宋体" w:hint="eastAsia"/>
          <w:b/>
          <w:kern w:val="0"/>
          <w:sz w:val="24"/>
        </w:rPr>
        <w:t xml:space="preserve"> </w:t>
      </w:r>
      <w:r w:rsidRPr="0095568C">
        <w:rPr>
          <w:rFonts w:asciiTheme="minorEastAsia" w:eastAsiaTheme="minorEastAsia" w:hAnsiTheme="minorEastAsia" w:cs="宋体" w:hint="eastAsia"/>
          <w:kern w:val="0"/>
          <w:sz w:val="24"/>
        </w:rPr>
        <w:t>研究生在参评学年有下列情况之一者，不具备当年参评资格：</w:t>
      </w:r>
    </w:p>
    <w:p w:rsidR="00523F93" w:rsidRPr="0095568C" w:rsidRDefault="00523F93" w:rsidP="00DF322E">
      <w:pPr>
        <w:widowControl/>
        <w:spacing w:line="360" w:lineRule="auto"/>
        <w:ind w:firstLineChars="200" w:firstLine="48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（一）违反国家法律、校纪校规受到纪律处分者；</w:t>
      </w:r>
    </w:p>
    <w:p w:rsidR="00523F93" w:rsidRPr="0095568C" w:rsidRDefault="00523F93" w:rsidP="00DF322E">
      <w:pPr>
        <w:widowControl/>
        <w:spacing w:line="360" w:lineRule="auto"/>
        <w:ind w:firstLineChars="200" w:firstLine="48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（二）课程考试</w:t>
      </w:r>
      <w:r w:rsidR="001A0F6E" w:rsidRPr="0095568C">
        <w:rPr>
          <w:rFonts w:asciiTheme="minorEastAsia" w:eastAsiaTheme="minorEastAsia" w:hAnsiTheme="minorEastAsia" w:cs="宋体" w:hint="eastAsia"/>
          <w:kern w:val="0"/>
          <w:sz w:val="24"/>
        </w:rPr>
        <w:t>（有课程号即为一门课程）</w:t>
      </w:r>
      <w:r w:rsidRPr="0095568C">
        <w:rPr>
          <w:rFonts w:asciiTheme="minorEastAsia" w:eastAsiaTheme="minorEastAsia" w:hAnsiTheme="minorEastAsia" w:cs="宋体" w:hint="eastAsia"/>
          <w:kern w:val="0"/>
          <w:sz w:val="24"/>
        </w:rPr>
        <w:t>1门次不及格者或者课程考试3门次低于75分者；</w:t>
      </w:r>
    </w:p>
    <w:p w:rsidR="00523F93" w:rsidRPr="0095568C" w:rsidRDefault="00523F93" w:rsidP="00DF322E">
      <w:pPr>
        <w:widowControl/>
        <w:spacing w:line="360" w:lineRule="auto"/>
        <w:ind w:firstLineChars="200" w:firstLine="48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（三）年度内无故不参加学院举办的教育、教学活动超过5次者；</w:t>
      </w:r>
    </w:p>
    <w:p w:rsidR="00523F93" w:rsidRPr="0095568C" w:rsidRDefault="00523F93" w:rsidP="00DF322E">
      <w:pPr>
        <w:widowControl/>
        <w:spacing w:line="360" w:lineRule="auto"/>
        <w:ind w:firstLineChars="200" w:firstLine="48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（四）未经学校批准在校外住宿者；</w:t>
      </w:r>
    </w:p>
    <w:p w:rsidR="00523F93" w:rsidRPr="0095568C" w:rsidRDefault="00523F93" w:rsidP="00DF322E">
      <w:pPr>
        <w:widowControl/>
        <w:spacing w:line="360" w:lineRule="auto"/>
        <w:ind w:firstLineChars="200" w:firstLine="48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（五）未办理规定请假手续、连续1周以上外出者；</w:t>
      </w:r>
    </w:p>
    <w:p w:rsidR="00523F93" w:rsidRPr="0095568C" w:rsidRDefault="00523F93" w:rsidP="00DF322E">
      <w:pPr>
        <w:widowControl/>
        <w:spacing w:line="360" w:lineRule="auto"/>
        <w:ind w:firstLineChars="200" w:firstLine="48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（六）有抄袭剽窃、弄虚作假等学术不端行为经查证属实者或在申请各类评奖评优活动中弄虚作假者，取消当年参评资格</w:t>
      </w:r>
      <w:r w:rsidR="00C64437" w:rsidRPr="0095568C">
        <w:rPr>
          <w:rFonts w:asciiTheme="minorEastAsia" w:eastAsiaTheme="minorEastAsia" w:hAnsiTheme="minorEastAsia" w:cs="宋体" w:hint="eastAsia"/>
          <w:kern w:val="0"/>
          <w:sz w:val="24"/>
        </w:rPr>
        <w:t>，</w:t>
      </w:r>
      <w:r w:rsidR="00B94017" w:rsidRPr="0095568C">
        <w:rPr>
          <w:rFonts w:asciiTheme="minorEastAsia" w:eastAsiaTheme="minorEastAsia" w:hAnsiTheme="minorEastAsia" w:cs="宋体" w:hint="eastAsia"/>
          <w:kern w:val="0"/>
          <w:sz w:val="24"/>
        </w:rPr>
        <w:t>并按有关规定，给予相应处分</w:t>
      </w:r>
      <w:r w:rsidRPr="0095568C">
        <w:rPr>
          <w:rFonts w:asciiTheme="minorEastAsia" w:eastAsiaTheme="minorEastAsia" w:hAnsiTheme="minorEastAsia" w:cs="宋体" w:hint="eastAsia"/>
          <w:kern w:val="0"/>
          <w:sz w:val="24"/>
        </w:rPr>
        <w:t>；</w:t>
      </w:r>
    </w:p>
    <w:p w:rsidR="00523F93" w:rsidRPr="0095568C" w:rsidRDefault="00523F93" w:rsidP="00DF322E">
      <w:pPr>
        <w:widowControl/>
        <w:spacing w:line="360" w:lineRule="auto"/>
        <w:ind w:firstLineChars="200" w:firstLine="48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（七）因个人行为在校内外造成不良影响者；</w:t>
      </w:r>
    </w:p>
    <w:p w:rsidR="00523F93" w:rsidRPr="0095568C" w:rsidRDefault="00523F93" w:rsidP="00DF322E">
      <w:pPr>
        <w:widowControl/>
        <w:spacing w:line="360" w:lineRule="auto"/>
        <w:ind w:firstLineChars="200" w:firstLine="480"/>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kern w:val="0"/>
          <w:sz w:val="24"/>
        </w:rPr>
        <w:t>（八）学籍状态处于休学、保留学籍者等。</w:t>
      </w:r>
    </w:p>
    <w:p w:rsidR="00EF7665" w:rsidRPr="0095568C" w:rsidRDefault="00A158CA" w:rsidP="00DF322E">
      <w:pPr>
        <w:widowControl/>
        <w:spacing w:line="360" w:lineRule="auto"/>
        <w:ind w:firstLineChars="200" w:firstLine="482"/>
        <w:jc w:val="left"/>
        <w:rPr>
          <w:rFonts w:asciiTheme="minorEastAsia" w:eastAsiaTheme="minorEastAsia" w:hAnsiTheme="minorEastAsia" w:cs="宋体"/>
          <w:b/>
          <w:kern w:val="0"/>
          <w:sz w:val="24"/>
        </w:rPr>
      </w:pPr>
      <w:r w:rsidRPr="0095568C">
        <w:rPr>
          <w:rFonts w:asciiTheme="minorEastAsia" w:eastAsiaTheme="minorEastAsia" w:hAnsiTheme="minorEastAsia" w:cs="宋体" w:hint="eastAsia"/>
          <w:b/>
          <w:kern w:val="0"/>
          <w:sz w:val="24"/>
        </w:rPr>
        <w:t>第十</w:t>
      </w:r>
      <w:r w:rsidR="00DF322E" w:rsidRPr="0095568C">
        <w:rPr>
          <w:rFonts w:asciiTheme="minorEastAsia" w:eastAsiaTheme="minorEastAsia" w:hAnsiTheme="minorEastAsia" w:cs="宋体" w:hint="eastAsia"/>
          <w:b/>
          <w:kern w:val="0"/>
          <w:sz w:val="24"/>
        </w:rPr>
        <w:t>二</w:t>
      </w:r>
      <w:r w:rsidRPr="0095568C">
        <w:rPr>
          <w:rFonts w:asciiTheme="minorEastAsia" w:eastAsiaTheme="minorEastAsia" w:hAnsiTheme="minorEastAsia" w:cs="宋体" w:hint="eastAsia"/>
          <w:b/>
          <w:kern w:val="0"/>
          <w:sz w:val="24"/>
        </w:rPr>
        <w:t>条</w:t>
      </w:r>
      <w:r w:rsidR="002A2B96" w:rsidRPr="0095568C">
        <w:rPr>
          <w:rFonts w:asciiTheme="minorEastAsia" w:eastAsiaTheme="minorEastAsia" w:hAnsiTheme="minorEastAsia" w:cs="宋体" w:hint="eastAsia"/>
          <w:b/>
          <w:kern w:val="0"/>
          <w:sz w:val="24"/>
        </w:rPr>
        <w:t xml:space="preserve"> </w:t>
      </w:r>
      <w:r w:rsidR="00EF7665" w:rsidRPr="0095568C">
        <w:rPr>
          <w:rFonts w:asciiTheme="minorEastAsia" w:eastAsiaTheme="minorEastAsia" w:hAnsiTheme="minorEastAsia" w:cs="宋体" w:hint="eastAsia"/>
          <w:kern w:val="0"/>
          <w:sz w:val="24"/>
        </w:rPr>
        <w:t xml:space="preserve"> 按此办法</w:t>
      </w:r>
      <w:r w:rsidR="00D8597D" w:rsidRPr="0095568C">
        <w:rPr>
          <w:rFonts w:asciiTheme="minorEastAsia" w:eastAsiaTheme="minorEastAsia" w:hAnsiTheme="minorEastAsia" w:cs="宋体" w:hint="eastAsia"/>
          <w:kern w:val="0"/>
          <w:sz w:val="24"/>
        </w:rPr>
        <w:t>得出</w:t>
      </w:r>
      <w:r w:rsidR="00EF7665" w:rsidRPr="0095568C">
        <w:rPr>
          <w:rFonts w:asciiTheme="minorEastAsia" w:eastAsiaTheme="minorEastAsia" w:hAnsiTheme="minorEastAsia" w:cs="宋体" w:hint="eastAsia"/>
          <w:kern w:val="0"/>
          <w:sz w:val="24"/>
        </w:rPr>
        <w:t>结果若评定小组有异议达不成统一意见，在充分酝酿讨论的基础上，</w:t>
      </w:r>
      <w:r w:rsidR="00391701" w:rsidRPr="0095568C">
        <w:rPr>
          <w:rFonts w:asciiTheme="minorEastAsia" w:eastAsiaTheme="minorEastAsia" w:hAnsiTheme="minorEastAsia" w:cs="宋体" w:hint="eastAsia"/>
          <w:kern w:val="0"/>
          <w:sz w:val="24"/>
        </w:rPr>
        <w:t>实行</w:t>
      </w:r>
      <w:r w:rsidR="00EF7665" w:rsidRPr="0095568C">
        <w:rPr>
          <w:rFonts w:asciiTheme="minorEastAsia" w:eastAsiaTheme="minorEastAsia" w:hAnsiTheme="minorEastAsia" w:cs="宋体" w:hint="eastAsia"/>
          <w:kern w:val="0"/>
          <w:sz w:val="24"/>
        </w:rPr>
        <w:t>无记名票决。</w:t>
      </w:r>
    </w:p>
    <w:p w:rsidR="00A158CA" w:rsidRPr="0095568C" w:rsidRDefault="00EF7665" w:rsidP="00DF322E">
      <w:pPr>
        <w:widowControl/>
        <w:spacing w:line="360" w:lineRule="auto"/>
        <w:ind w:firstLineChars="200" w:firstLine="482"/>
        <w:jc w:val="left"/>
        <w:rPr>
          <w:rFonts w:asciiTheme="minorEastAsia" w:eastAsiaTheme="minorEastAsia" w:hAnsiTheme="minorEastAsia" w:cs="宋体"/>
          <w:kern w:val="0"/>
          <w:sz w:val="24"/>
        </w:rPr>
      </w:pPr>
      <w:r w:rsidRPr="0095568C">
        <w:rPr>
          <w:rFonts w:asciiTheme="minorEastAsia" w:eastAsiaTheme="minorEastAsia" w:hAnsiTheme="minorEastAsia" w:cs="宋体" w:hint="eastAsia"/>
          <w:b/>
          <w:kern w:val="0"/>
          <w:sz w:val="24"/>
        </w:rPr>
        <w:t xml:space="preserve">第十三条  </w:t>
      </w:r>
      <w:r w:rsidR="00A158CA" w:rsidRPr="0095568C">
        <w:rPr>
          <w:rFonts w:asciiTheme="minorEastAsia" w:eastAsiaTheme="minorEastAsia" w:hAnsiTheme="minorEastAsia" w:cs="宋体" w:hint="eastAsia"/>
          <w:kern w:val="0"/>
          <w:sz w:val="24"/>
        </w:rPr>
        <w:t>对研究生国家奖学金评审结果有异议的研究生，可在学院公示阶段向</w:t>
      </w:r>
      <w:r w:rsidR="002A2B96" w:rsidRPr="0095568C">
        <w:rPr>
          <w:rFonts w:asciiTheme="minorEastAsia" w:eastAsiaTheme="minorEastAsia" w:hAnsiTheme="minorEastAsia" w:cs="宋体" w:hint="eastAsia"/>
          <w:kern w:val="0"/>
          <w:sz w:val="24"/>
        </w:rPr>
        <w:t>评定</w:t>
      </w:r>
      <w:r w:rsidR="00A158CA" w:rsidRPr="0095568C">
        <w:rPr>
          <w:rFonts w:asciiTheme="minorEastAsia" w:eastAsiaTheme="minorEastAsia" w:hAnsiTheme="minorEastAsia" w:cs="宋体" w:hint="eastAsia"/>
          <w:kern w:val="0"/>
          <w:sz w:val="24"/>
        </w:rPr>
        <w:t>小组提出</w:t>
      </w:r>
      <w:r w:rsidR="00B65876" w:rsidRPr="0095568C">
        <w:rPr>
          <w:rFonts w:asciiTheme="minorEastAsia" w:eastAsiaTheme="minorEastAsia" w:hAnsiTheme="minorEastAsia" w:cs="宋体" w:hint="eastAsia"/>
          <w:kern w:val="0"/>
          <w:sz w:val="24"/>
        </w:rPr>
        <w:t>书面</w:t>
      </w:r>
      <w:r w:rsidR="00A158CA" w:rsidRPr="0095568C">
        <w:rPr>
          <w:rFonts w:asciiTheme="minorEastAsia" w:eastAsiaTheme="minorEastAsia" w:hAnsiTheme="minorEastAsia" w:cs="宋体" w:hint="eastAsia"/>
          <w:kern w:val="0"/>
          <w:sz w:val="24"/>
        </w:rPr>
        <w:t>申诉，</w:t>
      </w:r>
      <w:r w:rsidR="002A2B96" w:rsidRPr="0095568C">
        <w:rPr>
          <w:rFonts w:asciiTheme="minorEastAsia" w:eastAsiaTheme="minorEastAsia" w:hAnsiTheme="minorEastAsia" w:cs="宋体" w:hint="eastAsia"/>
          <w:kern w:val="0"/>
          <w:sz w:val="24"/>
        </w:rPr>
        <w:t>评定小组</w:t>
      </w:r>
      <w:r w:rsidR="00A158CA" w:rsidRPr="0095568C">
        <w:rPr>
          <w:rFonts w:asciiTheme="minorEastAsia" w:eastAsiaTheme="minorEastAsia" w:hAnsiTheme="minorEastAsia" w:cs="宋体" w:hint="eastAsia"/>
          <w:kern w:val="0"/>
          <w:sz w:val="24"/>
        </w:rPr>
        <w:t>应及时研究并予以答复。如研究生对评审领导小组做出的答复仍存在异议，可在学校公示阶段向研究生奖助工作领导小组提请裁决。</w:t>
      </w:r>
    </w:p>
    <w:p w:rsidR="00A158CA" w:rsidRPr="0095568C" w:rsidRDefault="00A158CA" w:rsidP="00380F84">
      <w:pPr>
        <w:spacing w:beforeLines="50" w:afterLines="50" w:line="360" w:lineRule="auto"/>
        <w:ind w:firstLineChars="200" w:firstLine="482"/>
        <w:rPr>
          <w:rFonts w:asciiTheme="minorEastAsia" w:eastAsiaTheme="minorEastAsia" w:hAnsiTheme="minorEastAsia" w:cs="仿宋_GB2312"/>
          <w:sz w:val="24"/>
        </w:rPr>
      </w:pPr>
      <w:r w:rsidRPr="0095568C">
        <w:rPr>
          <w:rFonts w:asciiTheme="minorEastAsia" w:eastAsiaTheme="minorEastAsia" w:hAnsiTheme="minorEastAsia" w:cs="宋体" w:hint="eastAsia"/>
          <w:b/>
          <w:kern w:val="0"/>
          <w:sz w:val="24"/>
        </w:rPr>
        <w:t>第十</w:t>
      </w:r>
      <w:r w:rsidR="00EF7665" w:rsidRPr="0095568C">
        <w:rPr>
          <w:rFonts w:asciiTheme="minorEastAsia" w:eastAsiaTheme="minorEastAsia" w:hAnsiTheme="minorEastAsia" w:cs="宋体" w:hint="eastAsia"/>
          <w:b/>
          <w:kern w:val="0"/>
          <w:sz w:val="24"/>
        </w:rPr>
        <w:t>四</w:t>
      </w:r>
      <w:r w:rsidRPr="0095568C">
        <w:rPr>
          <w:rFonts w:asciiTheme="minorEastAsia" w:eastAsiaTheme="minorEastAsia" w:hAnsiTheme="minorEastAsia" w:cs="宋体" w:hint="eastAsia"/>
          <w:b/>
          <w:kern w:val="0"/>
          <w:sz w:val="24"/>
        </w:rPr>
        <w:t xml:space="preserve">条  </w:t>
      </w:r>
      <w:r w:rsidR="00DF322E" w:rsidRPr="0095568C">
        <w:rPr>
          <w:rFonts w:asciiTheme="minorEastAsia" w:eastAsiaTheme="minorEastAsia" w:hAnsiTheme="minorEastAsia" w:cs="仿宋_GB2312" w:hint="eastAsia"/>
          <w:sz w:val="24"/>
        </w:rPr>
        <w:t>本细则自公布之日起执行，</w:t>
      </w:r>
      <w:r w:rsidRPr="0095568C">
        <w:rPr>
          <w:rFonts w:asciiTheme="minorEastAsia" w:eastAsiaTheme="minorEastAsia" w:hAnsiTheme="minorEastAsia" w:cs="仿宋_GB2312" w:hint="eastAsia"/>
          <w:sz w:val="24"/>
        </w:rPr>
        <w:t>由资源环境学院负责解释。</w:t>
      </w:r>
    </w:p>
    <w:p w:rsidR="00CC51DB" w:rsidRPr="0095568C" w:rsidRDefault="00CC51DB" w:rsidP="00380F84">
      <w:pPr>
        <w:spacing w:beforeLines="50" w:afterLines="50" w:line="360" w:lineRule="auto"/>
        <w:ind w:firstLineChars="200" w:firstLine="480"/>
        <w:rPr>
          <w:rFonts w:asciiTheme="minorEastAsia" w:eastAsiaTheme="minorEastAsia" w:hAnsiTheme="minorEastAsia" w:cs="仿宋_GB2312"/>
          <w:sz w:val="24"/>
        </w:rPr>
      </w:pPr>
    </w:p>
    <w:p w:rsidR="00CC51DB" w:rsidRPr="0095568C" w:rsidRDefault="00CC51DB" w:rsidP="00380F84">
      <w:pPr>
        <w:spacing w:beforeLines="50" w:afterLines="50" w:line="360" w:lineRule="auto"/>
        <w:ind w:right="480" w:firstLineChars="2400" w:firstLine="5760"/>
        <w:rPr>
          <w:rFonts w:asciiTheme="minorEastAsia" w:eastAsiaTheme="minorEastAsia" w:hAnsiTheme="minorEastAsia" w:cs="仿宋_GB2312"/>
          <w:b/>
          <w:kern w:val="0"/>
          <w:sz w:val="24"/>
        </w:rPr>
      </w:pPr>
      <w:r w:rsidRPr="0095568C">
        <w:rPr>
          <w:rFonts w:asciiTheme="minorEastAsia" w:eastAsiaTheme="minorEastAsia" w:hAnsiTheme="minorEastAsia" w:cs="仿宋_GB2312" w:hint="eastAsia"/>
          <w:sz w:val="24"/>
        </w:rPr>
        <w:t>资源环境学院</w:t>
      </w:r>
    </w:p>
    <w:p w:rsidR="00640EC7" w:rsidRPr="0095568C" w:rsidRDefault="00CC51DB" w:rsidP="00380F84">
      <w:pPr>
        <w:widowControl/>
        <w:tabs>
          <w:tab w:val="left" w:pos="7080"/>
        </w:tabs>
        <w:spacing w:line="360" w:lineRule="auto"/>
        <w:ind w:firstLineChars="2300" w:firstLine="5520"/>
        <w:jc w:val="left"/>
      </w:pPr>
      <w:r w:rsidRPr="0095568C">
        <w:rPr>
          <w:rFonts w:asciiTheme="minorEastAsia" w:eastAsiaTheme="minorEastAsia" w:hAnsiTheme="minorEastAsia" w:cs="宋体" w:hint="eastAsia"/>
          <w:kern w:val="0"/>
          <w:sz w:val="24"/>
        </w:rPr>
        <w:t>201</w:t>
      </w:r>
      <w:r w:rsidR="00C64437" w:rsidRPr="0095568C">
        <w:rPr>
          <w:rFonts w:asciiTheme="minorEastAsia" w:eastAsiaTheme="minorEastAsia" w:hAnsiTheme="minorEastAsia" w:cs="宋体" w:hint="eastAsia"/>
          <w:kern w:val="0"/>
          <w:sz w:val="24"/>
        </w:rPr>
        <w:t>7</w:t>
      </w:r>
      <w:r w:rsidRPr="0095568C">
        <w:rPr>
          <w:rFonts w:asciiTheme="minorEastAsia" w:eastAsiaTheme="minorEastAsia" w:hAnsiTheme="minorEastAsia" w:cs="宋体" w:hint="eastAsia"/>
          <w:kern w:val="0"/>
          <w:sz w:val="24"/>
        </w:rPr>
        <w:t>年</w:t>
      </w:r>
      <w:r w:rsidR="0095568C">
        <w:rPr>
          <w:rFonts w:asciiTheme="minorEastAsia" w:eastAsiaTheme="minorEastAsia" w:hAnsiTheme="minorEastAsia" w:cs="宋体" w:hint="eastAsia"/>
          <w:kern w:val="0"/>
          <w:sz w:val="24"/>
        </w:rPr>
        <w:t>12</w:t>
      </w:r>
      <w:r w:rsidRPr="0095568C">
        <w:rPr>
          <w:rFonts w:asciiTheme="minorEastAsia" w:eastAsiaTheme="minorEastAsia" w:hAnsiTheme="minorEastAsia" w:cs="宋体" w:hint="eastAsia"/>
          <w:kern w:val="0"/>
          <w:sz w:val="24"/>
        </w:rPr>
        <w:t>月</w:t>
      </w:r>
      <w:r w:rsidR="00433732" w:rsidRPr="0095568C">
        <w:rPr>
          <w:rFonts w:asciiTheme="minorEastAsia" w:eastAsiaTheme="minorEastAsia" w:hAnsiTheme="minorEastAsia" w:cs="宋体" w:hint="eastAsia"/>
          <w:kern w:val="0"/>
          <w:sz w:val="24"/>
        </w:rPr>
        <w:t>2</w:t>
      </w:r>
      <w:r w:rsidR="0095568C">
        <w:rPr>
          <w:rFonts w:asciiTheme="minorEastAsia" w:eastAsiaTheme="minorEastAsia" w:hAnsiTheme="minorEastAsia" w:cs="宋体" w:hint="eastAsia"/>
          <w:kern w:val="0"/>
          <w:sz w:val="24"/>
        </w:rPr>
        <w:t>9</w:t>
      </w:r>
      <w:r w:rsidRPr="0095568C">
        <w:rPr>
          <w:rFonts w:asciiTheme="minorEastAsia" w:eastAsiaTheme="minorEastAsia" w:hAnsiTheme="minorEastAsia" w:cs="宋体" w:hint="eastAsia"/>
          <w:kern w:val="0"/>
          <w:sz w:val="24"/>
        </w:rPr>
        <w:t>日</w:t>
      </w:r>
      <w:r w:rsidR="009D3760" w:rsidRPr="0095568C">
        <w:tab/>
      </w:r>
    </w:p>
    <w:sectPr w:rsidR="00640EC7" w:rsidRPr="0095568C"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6C6" w:rsidRDefault="00A206C6" w:rsidP="009D3760">
      <w:r>
        <w:separator/>
      </w:r>
    </w:p>
  </w:endnote>
  <w:endnote w:type="continuationSeparator" w:id="0">
    <w:p w:rsidR="00A206C6" w:rsidRDefault="00A206C6" w:rsidP="009D37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6C6" w:rsidRDefault="00A206C6" w:rsidP="009D3760">
      <w:r>
        <w:separator/>
      </w:r>
    </w:p>
  </w:footnote>
  <w:footnote w:type="continuationSeparator" w:id="0">
    <w:p w:rsidR="00A206C6" w:rsidRDefault="00A206C6" w:rsidP="009D37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space"/>
      <w:lvlText w:val="%1."/>
      <w:lvlJc w:val="left"/>
    </w:lvl>
  </w:abstractNum>
  <w:abstractNum w:abstractNumId="1">
    <w:nsid w:val="0BFA2EA5"/>
    <w:multiLevelType w:val="hybridMultilevel"/>
    <w:tmpl w:val="1F1855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05088A"/>
    <w:multiLevelType w:val="hybridMultilevel"/>
    <w:tmpl w:val="6E449D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BF61CC"/>
    <w:multiLevelType w:val="hybridMultilevel"/>
    <w:tmpl w:val="0298F6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5E343E"/>
    <w:multiLevelType w:val="hybridMultilevel"/>
    <w:tmpl w:val="DE005E1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5A73391A"/>
    <w:multiLevelType w:val="hybridMultilevel"/>
    <w:tmpl w:val="F6B046F8"/>
    <w:lvl w:ilvl="0" w:tplc="E6946B76">
      <w:start w:val="1"/>
      <w:numFmt w:val="japaneseCounting"/>
      <w:lvlText w:val="（%1）"/>
      <w:lvlJc w:val="left"/>
      <w:pPr>
        <w:ind w:left="1920" w:hanging="13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5F592E74"/>
    <w:multiLevelType w:val="hybridMultilevel"/>
    <w:tmpl w:val="4D9E36C8"/>
    <w:lvl w:ilvl="0" w:tplc="0776A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00A2C4F"/>
    <w:multiLevelType w:val="hybridMultilevel"/>
    <w:tmpl w:val="07F24A34"/>
    <w:lvl w:ilvl="0" w:tplc="0409000F">
      <w:start w:val="1"/>
      <w:numFmt w:val="decimal"/>
      <w:lvlText w:val="%1."/>
      <w:lvlJc w:val="left"/>
      <w:pPr>
        <w:ind w:left="420" w:hanging="420"/>
      </w:pPr>
    </w:lvl>
    <w:lvl w:ilvl="1" w:tplc="08C271B0">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B020913"/>
    <w:multiLevelType w:val="hybridMultilevel"/>
    <w:tmpl w:val="E4CC0A4A"/>
    <w:lvl w:ilvl="0" w:tplc="E11CA380">
      <w:start w:val="2"/>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6D360E9B"/>
    <w:multiLevelType w:val="hybridMultilevel"/>
    <w:tmpl w:val="147EAD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DC21AC"/>
    <w:multiLevelType w:val="hybridMultilevel"/>
    <w:tmpl w:val="FC04C2C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4471D07"/>
    <w:multiLevelType w:val="hybridMultilevel"/>
    <w:tmpl w:val="A530C2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7"/>
  </w:num>
  <w:num w:numId="4">
    <w:abstractNumId w:val="10"/>
  </w:num>
  <w:num w:numId="5">
    <w:abstractNumId w:val="9"/>
  </w:num>
  <w:num w:numId="6">
    <w:abstractNumId w:val="2"/>
  </w:num>
  <w:num w:numId="7">
    <w:abstractNumId w:val="1"/>
  </w:num>
  <w:num w:numId="8">
    <w:abstractNumId w:val="11"/>
  </w:num>
  <w:num w:numId="9">
    <w:abstractNumId w:val="3"/>
  </w:num>
  <w:num w:numId="10">
    <w:abstractNumId w:val="4"/>
  </w:num>
  <w:num w:numId="11">
    <w:abstractNumId w:val="8"/>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8610"/>
  </w:hdrShapeDefaults>
  <w:footnotePr>
    <w:footnote w:id="-1"/>
    <w:footnote w:id="0"/>
  </w:footnotePr>
  <w:endnotePr>
    <w:endnote w:id="-1"/>
    <w:endnote w:id="0"/>
  </w:endnotePr>
  <w:compat>
    <w:useFELayout/>
  </w:compat>
  <w:rsids>
    <w:rsidRoot w:val="00D31D50"/>
    <w:rsid w:val="00022F5F"/>
    <w:rsid w:val="00023AE2"/>
    <w:rsid w:val="00032BA0"/>
    <w:rsid w:val="00041E84"/>
    <w:rsid w:val="00047F60"/>
    <w:rsid w:val="00055A85"/>
    <w:rsid w:val="000661B4"/>
    <w:rsid w:val="0008108E"/>
    <w:rsid w:val="00086CEC"/>
    <w:rsid w:val="001127B3"/>
    <w:rsid w:val="00123066"/>
    <w:rsid w:val="00127C24"/>
    <w:rsid w:val="00141C8A"/>
    <w:rsid w:val="0015194A"/>
    <w:rsid w:val="0018740B"/>
    <w:rsid w:val="00192652"/>
    <w:rsid w:val="001A0F6E"/>
    <w:rsid w:val="001D25A8"/>
    <w:rsid w:val="0022460D"/>
    <w:rsid w:val="002427A1"/>
    <w:rsid w:val="00275D58"/>
    <w:rsid w:val="002767B4"/>
    <w:rsid w:val="0028284F"/>
    <w:rsid w:val="00286051"/>
    <w:rsid w:val="0029667A"/>
    <w:rsid w:val="002A08E8"/>
    <w:rsid w:val="002A2B96"/>
    <w:rsid w:val="00323B43"/>
    <w:rsid w:val="00357DEB"/>
    <w:rsid w:val="00380F84"/>
    <w:rsid w:val="00386CE8"/>
    <w:rsid w:val="00391701"/>
    <w:rsid w:val="00393ED6"/>
    <w:rsid w:val="003C341F"/>
    <w:rsid w:val="003D37D8"/>
    <w:rsid w:val="00426133"/>
    <w:rsid w:val="00433732"/>
    <w:rsid w:val="004358AB"/>
    <w:rsid w:val="00454AC3"/>
    <w:rsid w:val="00463826"/>
    <w:rsid w:val="00470E00"/>
    <w:rsid w:val="004870D9"/>
    <w:rsid w:val="00495B08"/>
    <w:rsid w:val="004C4E81"/>
    <w:rsid w:val="004C7C61"/>
    <w:rsid w:val="004D0F00"/>
    <w:rsid w:val="00523F93"/>
    <w:rsid w:val="00525E55"/>
    <w:rsid w:val="0052703B"/>
    <w:rsid w:val="00532E48"/>
    <w:rsid w:val="0057688A"/>
    <w:rsid w:val="005A1766"/>
    <w:rsid w:val="005A7ACE"/>
    <w:rsid w:val="005F2698"/>
    <w:rsid w:val="00602DBD"/>
    <w:rsid w:val="0062522D"/>
    <w:rsid w:val="00640EC7"/>
    <w:rsid w:val="0064107B"/>
    <w:rsid w:val="0064349D"/>
    <w:rsid w:val="00646C83"/>
    <w:rsid w:val="00673A94"/>
    <w:rsid w:val="00682910"/>
    <w:rsid w:val="00685F9F"/>
    <w:rsid w:val="006D747C"/>
    <w:rsid w:val="006E00F0"/>
    <w:rsid w:val="00707AE9"/>
    <w:rsid w:val="00732F49"/>
    <w:rsid w:val="0073717A"/>
    <w:rsid w:val="00757CAC"/>
    <w:rsid w:val="00764889"/>
    <w:rsid w:val="007726D3"/>
    <w:rsid w:val="00774F71"/>
    <w:rsid w:val="007A2B98"/>
    <w:rsid w:val="007A45C5"/>
    <w:rsid w:val="007D1B23"/>
    <w:rsid w:val="007D72B8"/>
    <w:rsid w:val="007E19BC"/>
    <w:rsid w:val="007F0961"/>
    <w:rsid w:val="00891C08"/>
    <w:rsid w:val="008A2967"/>
    <w:rsid w:val="008A6161"/>
    <w:rsid w:val="008B7726"/>
    <w:rsid w:val="008D36E9"/>
    <w:rsid w:val="008E26A9"/>
    <w:rsid w:val="00926E88"/>
    <w:rsid w:val="009271CD"/>
    <w:rsid w:val="00946EB8"/>
    <w:rsid w:val="0095568C"/>
    <w:rsid w:val="00964865"/>
    <w:rsid w:val="00972A6C"/>
    <w:rsid w:val="0097415B"/>
    <w:rsid w:val="009A2795"/>
    <w:rsid w:val="009A7558"/>
    <w:rsid w:val="009D3760"/>
    <w:rsid w:val="009D6F07"/>
    <w:rsid w:val="00A05BE8"/>
    <w:rsid w:val="00A101B1"/>
    <w:rsid w:val="00A158CA"/>
    <w:rsid w:val="00A206C6"/>
    <w:rsid w:val="00A406DF"/>
    <w:rsid w:val="00A55C82"/>
    <w:rsid w:val="00A626A4"/>
    <w:rsid w:val="00A63DB3"/>
    <w:rsid w:val="00A95B7A"/>
    <w:rsid w:val="00AD53B8"/>
    <w:rsid w:val="00B25691"/>
    <w:rsid w:val="00B27B16"/>
    <w:rsid w:val="00B46D91"/>
    <w:rsid w:val="00B65876"/>
    <w:rsid w:val="00B723B1"/>
    <w:rsid w:val="00B94017"/>
    <w:rsid w:val="00BA5B43"/>
    <w:rsid w:val="00BB0685"/>
    <w:rsid w:val="00BC39E3"/>
    <w:rsid w:val="00BF1E68"/>
    <w:rsid w:val="00C05F16"/>
    <w:rsid w:val="00C06438"/>
    <w:rsid w:val="00C13198"/>
    <w:rsid w:val="00C1605D"/>
    <w:rsid w:val="00C64437"/>
    <w:rsid w:val="00CC51DB"/>
    <w:rsid w:val="00CD749C"/>
    <w:rsid w:val="00CF27F7"/>
    <w:rsid w:val="00CF3A40"/>
    <w:rsid w:val="00D07FE2"/>
    <w:rsid w:val="00D31D50"/>
    <w:rsid w:val="00D42F04"/>
    <w:rsid w:val="00D47492"/>
    <w:rsid w:val="00D53BCD"/>
    <w:rsid w:val="00D83B31"/>
    <w:rsid w:val="00D8597D"/>
    <w:rsid w:val="00D920B0"/>
    <w:rsid w:val="00D93348"/>
    <w:rsid w:val="00DB59CF"/>
    <w:rsid w:val="00DB64A5"/>
    <w:rsid w:val="00DD0582"/>
    <w:rsid w:val="00DD61E2"/>
    <w:rsid w:val="00DF322E"/>
    <w:rsid w:val="00E07A87"/>
    <w:rsid w:val="00E376A9"/>
    <w:rsid w:val="00E72F33"/>
    <w:rsid w:val="00E84D5A"/>
    <w:rsid w:val="00EA217F"/>
    <w:rsid w:val="00EF3287"/>
    <w:rsid w:val="00EF4823"/>
    <w:rsid w:val="00EF7665"/>
    <w:rsid w:val="00F01390"/>
    <w:rsid w:val="00F06889"/>
    <w:rsid w:val="00F2303D"/>
    <w:rsid w:val="00F23461"/>
    <w:rsid w:val="00F23BB5"/>
    <w:rsid w:val="00F84F2A"/>
    <w:rsid w:val="00F905A5"/>
    <w:rsid w:val="00FD76E7"/>
    <w:rsid w:val="00FF0020"/>
    <w:rsid w:val="00FF3A13"/>
    <w:rsid w:val="00FF3FB8"/>
    <w:rsid w:val="00FF54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EC7"/>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640EC7"/>
    <w:pPr>
      <w:spacing w:before="240" w:after="60"/>
      <w:jc w:val="center"/>
      <w:outlineLvl w:val="0"/>
    </w:pPr>
    <w:rPr>
      <w:rFonts w:ascii="Cambria" w:hAnsi="Cambria"/>
      <w:b/>
      <w:bCs/>
      <w:sz w:val="32"/>
      <w:szCs w:val="32"/>
    </w:rPr>
  </w:style>
  <w:style w:type="character" w:customStyle="1" w:styleId="Char">
    <w:name w:val="标题 Char"/>
    <w:basedOn w:val="a0"/>
    <w:link w:val="a3"/>
    <w:uiPriority w:val="10"/>
    <w:rsid w:val="00640EC7"/>
    <w:rPr>
      <w:rFonts w:ascii="Cambria" w:eastAsia="宋体" w:hAnsi="Cambria" w:cs="Times New Roman"/>
      <w:b/>
      <w:bCs/>
      <w:kern w:val="2"/>
      <w:sz w:val="32"/>
      <w:szCs w:val="32"/>
    </w:rPr>
  </w:style>
  <w:style w:type="paragraph" w:styleId="a4">
    <w:name w:val="List Paragraph"/>
    <w:basedOn w:val="a"/>
    <w:uiPriority w:val="34"/>
    <w:qFormat/>
    <w:rsid w:val="00523F93"/>
    <w:pPr>
      <w:ind w:firstLineChars="200" w:firstLine="420"/>
    </w:pPr>
  </w:style>
  <w:style w:type="paragraph" w:styleId="a5">
    <w:name w:val="header"/>
    <w:basedOn w:val="a"/>
    <w:link w:val="Char0"/>
    <w:uiPriority w:val="99"/>
    <w:semiHidden/>
    <w:unhideWhenUsed/>
    <w:rsid w:val="009D376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9D3760"/>
    <w:rPr>
      <w:rFonts w:ascii="Times New Roman" w:eastAsia="宋体" w:hAnsi="Times New Roman" w:cs="Times New Roman"/>
      <w:kern w:val="2"/>
      <w:sz w:val="18"/>
      <w:szCs w:val="18"/>
    </w:rPr>
  </w:style>
  <w:style w:type="paragraph" w:styleId="a6">
    <w:name w:val="footer"/>
    <w:basedOn w:val="a"/>
    <w:link w:val="Char1"/>
    <w:uiPriority w:val="99"/>
    <w:semiHidden/>
    <w:unhideWhenUsed/>
    <w:rsid w:val="009D3760"/>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9D3760"/>
    <w:rPr>
      <w:rFonts w:ascii="Times New Roman" w:eastAsia="宋体" w:hAnsi="Times New Roman" w:cs="Times New Roman"/>
      <w:kern w:val="2"/>
      <w:sz w:val="18"/>
      <w:szCs w:val="18"/>
    </w:rPr>
  </w:style>
  <w:style w:type="character" w:styleId="a7">
    <w:name w:val="annotation reference"/>
    <w:basedOn w:val="a0"/>
    <w:uiPriority w:val="99"/>
    <w:semiHidden/>
    <w:unhideWhenUsed/>
    <w:rsid w:val="007D72B8"/>
    <w:rPr>
      <w:sz w:val="21"/>
      <w:szCs w:val="21"/>
    </w:rPr>
  </w:style>
  <w:style w:type="paragraph" w:styleId="a8">
    <w:name w:val="annotation text"/>
    <w:basedOn w:val="a"/>
    <w:link w:val="Char2"/>
    <w:uiPriority w:val="99"/>
    <w:semiHidden/>
    <w:unhideWhenUsed/>
    <w:rsid w:val="007D72B8"/>
    <w:pPr>
      <w:jc w:val="left"/>
    </w:pPr>
  </w:style>
  <w:style w:type="character" w:customStyle="1" w:styleId="Char2">
    <w:name w:val="批注文字 Char"/>
    <w:basedOn w:val="a0"/>
    <w:link w:val="a8"/>
    <w:uiPriority w:val="99"/>
    <w:semiHidden/>
    <w:rsid w:val="007D72B8"/>
    <w:rPr>
      <w:rFonts w:ascii="Times New Roman" w:eastAsia="宋体" w:hAnsi="Times New Roman" w:cs="Times New Roman"/>
      <w:kern w:val="2"/>
      <w:sz w:val="21"/>
      <w:szCs w:val="24"/>
    </w:rPr>
  </w:style>
  <w:style w:type="paragraph" w:styleId="a9">
    <w:name w:val="annotation subject"/>
    <w:basedOn w:val="a8"/>
    <w:next w:val="a8"/>
    <w:link w:val="Char3"/>
    <w:uiPriority w:val="99"/>
    <w:semiHidden/>
    <w:unhideWhenUsed/>
    <w:rsid w:val="007D72B8"/>
    <w:rPr>
      <w:b/>
      <w:bCs/>
    </w:rPr>
  </w:style>
  <w:style w:type="character" w:customStyle="1" w:styleId="Char3">
    <w:name w:val="批注主题 Char"/>
    <w:basedOn w:val="Char2"/>
    <w:link w:val="a9"/>
    <w:uiPriority w:val="99"/>
    <w:semiHidden/>
    <w:rsid w:val="007D72B8"/>
    <w:rPr>
      <w:b/>
      <w:bCs/>
    </w:rPr>
  </w:style>
  <w:style w:type="paragraph" w:styleId="aa">
    <w:name w:val="Balloon Text"/>
    <w:basedOn w:val="a"/>
    <w:link w:val="Char4"/>
    <w:uiPriority w:val="99"/>
    <w:semiHidden/>
    <w:unhideWhenUsed/>
    <w:rsid w:val="007D72B8"/>
    <w:rPr>
      <w:sz w:val="18"/>
      <w:szCs w:val="18"/>
    </w:rPr>
  </w:style>
  <w:style w:type="character" w:customStyle="1" w:styleId="Char4">
    <w:name w:val="批注框文本 Char"/>
    <w:basedOn w:val="a0"/>
    <w:link w:val="aa"/>
    <w:uiPriority w:val="99"/>
    <w:semiHidden/>
    <w:rsid w:val="007D72B8"/>
    <w:rPr>
      <w:rFonts w:ascii="Times New Roman" w:eastAsia="宋体" w:hAnsi="Times New Roman" w:cs="Times New Roman"/>
      <w:kern w:val="2"/>
      <w:sz w:val="18"/>
      <w:szCs w:val="18"/>
    </w:rPr>
  </w:style>
  <w:style w:type="table" w:styleId="ab">
    <w:name w:val="Table Grid"/>
    <w:basedOn w:val="a1"/>
    <w:uiPriority w:val="59"/>
    <w:rsid w:val="00946E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547</TotalTime>
  <Pages>4</Pages>
  <Words>371</Words>
  <Characters>2115</Characters>
  <Application>Microsoft Office Word</Application>
  <DocSecurity>0</DocSecurity>
  <Lines>17</Lines>
  <Paragraphs>4</Paragraphs>
  <ScaleCrop>false</ScaleCrop>
  <Company/>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Ruby</dc:creator>
  <cp:keywords/>
  <dc:description/>
  <cp:lastModifiedBy>赵倩茹</cp:lastModifiedBy>
  <cp:revision>100</cp:revision>
  <cp:lastPrinted>2017-12-29T02:10:00Z</cp:lastPrinted>
  <dcterms:created xsi:type="dcterms:W3CDTF">2008-09-11T17:20:00Z</dcterms:created>
  <dcterms:modified xsi:type="dcterms:W3CDTF">2017-12-29T03:06:00Z</dcterms:modified>
</cp:coreProperties>
</file>